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7514" w14:textId="1BD8F592" w:rsidR="00094A41" w:rsidRDefault="00094A41" w:rsidP="00D4701F">
      <w:pPr>
        <w:pStyle w:val="BRVFliesstext"/>
      </w:pPr>
    </w:p>
    <w:p w14:paraId="6D51A027" w14:textId="77777777" w:rsidR="00553E9B" w:rsidRDefault="00553E9B" w:rsidP="00D4701F">
      <w:pPr>
        <w:pStyle w:val="BRVFliesstext"/>
      </w:pPr>
    </w:p>
    <w:p w14:paraId="3DFDDF27" w14:textId="27CEFB99" w:rsidR="00575FFE" w:rsidRDefault="0008788E" w:rsidP="00A64FDC">
      <w:pPr>
        <w:pStyle w:val="BRVFliesstext"/>
        <w:spacing w:after="12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20</w:t>
      </w:r>
      <w:r w:rsidR="00C55C1F">
        <w:rPr>
          <w:color w:val="000000" w:themeColor="text1"/>
        </w:rPr>
        <w:t>.</w:t>
      </w:r>
      <w:r w:rsidR="00575FFE">
        <w:rPr>
          <w:color w:val="000000" w:themeColor="text1"/>
        </w:rPr>
        <w:t xml:space="preserve"> März 20</w:t>
      </w:r>
      <w:r w:rsidR="00C55C1F">
        <w:rPr>
          <w:color w:val="000000" w:themeColor="text1"/>
        </w:rPr>
        <w:t>2</w:t>
      </w:r>
      <w:r w:rsidR="00CD4743">
        <w:rPr>
          <w:color w:val="000000" w:themeColor="text1"/>
        </w:rPr>
        <w:t>5</w:t>
      </w:r>
    </w:p>
    <w:p w14:paraId="4F66B981" w14:textId="4442EF31" w:rsidR="00575FFE" w:rsidRDefault="0058545E" w:rsidP="00575FF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Reifenhandel 2024: </w:t>
      </w:r>
      <w:r w:rsidR="00CD4743">
        <w:rPr>
          <w:b/>
          <w:color w:val="007BC2"/>
          <w:sz w:val="36"/>
          <w:szCs w:val="36"/>
        </w:rPr>
        <w:t>Im Schnitt ein gutes Jahr</w:t>
      </w:r>
    </w:p>
    <w:p w14:paraId="7019F6E2" w14:textId="7962396E" w:rsidR="00575FFE" w:rsidRDefault="00CD4743" w:rsidP="0014555B">
      <w:pPr>
        <w:pStyle w:val="BRVFliesstext"/>
        <w:spacing w:before="120" w:line="400" w:lineRule="exact"/>
      </w:pPr>
      <w:r>
        <w:rPr>
          <w:color w:val="0070C0"/>
          <w:sz w:val="30"/>
          <w:szCs w:val="30"/>
        </w:rPr>
        <w:t xml:space="preserve">Reifenersatzgeschäft </w:t>
      </w:r>
      <w:r w:rsidR="009E1BEB">
        <w:rPr>
          <w:color w:val="0070C0"/>
          <w:sz w:val="30"/>
          <w:szCs w:val="30"/>
        </w:rPr>
        <w:t>lief</w:t>
      </w:r>
      <w:r w:rsidR="00D426AC">
        <w:rPr>
          <w:color w:val="0070C0"/>
          <w:sz w:val="30"/>
          <w:szCs w:val="30"/>
        </w:rPr>
        <w:t xml:space="preserve"> </w:t>
      </w:r>
      <w:r>
        <w:rPr>
          <w:color w:val="0070C0"/>
          <w:sz w:val="30"/>
          <w:szCs w:val="30"/>
        </w:rPr>
        <w:t>besser als erwartet</w:t>
      </w:r>
      <w:r w:rsidR="0014555B">
        <w:rPr>
          <w:color w:val="0070C0"/>
          <w:sz w:val="30"/>
          <w:szCs w:val="30"/>
        </w:rPr>
        <w:t>,</w:t>
      </w:r>
      <w:r w:rsidR="00EF1910">
        <w:rPr>
          <w:color w:val="0070C0"/>
          <w:sz w:val="30"/>
          <w:szCs w:val="30"/>
        </w:rPr>
        <w:t xml:space="preserve"> </w:t>
      </w:r>
      <w:r w:rsidR="00495E19">
        <w:rPr>
          <w:color w:val="0070C0"/>
          <w:sz w:val="30"/>
          <w:szCs w:val="30"/>
        </w:rPr>
        <w:t>Prognose</w:t>
      </w:r>
      <w:r w:rsidR="00EF1910">
        <w:rPr>
          <w:color w:val="0070C0"/>
          <w:sz w:val="30"/>
          <w:szCs w:val="30"/>
        </w:rPr>
        <w:t xml:space="preserve"> für 2025 </w:t>
      </w:r>
      <w:r w:rsidR="00CA686B">
        <w:rPr>
          <w:color w:val="0070C0"/>
          <w:sz w:val="30"/>
          <w:szCs w:val="30"/>
        </w:rPr>
        <w:t xml:space="preserve">ist </w:t>
      </w:r>
      <w:r w:rsidR="00F0352D">
        <w:rPr>
          <w:color w:val="0070C0"/>
          <w:sz w:val="30"/>
          <w:szCs w:val="30"/>
        </w:rPr>
        <w:t>weitgehend stabil</w:t>
      </w:r>
    </w:p>
    <w:p w14:paraId="7AB56462" w14:textId="77777777" w:rsidR="00553E9B" w:rsidRDefault="00553E9B" w:rsidP="00575FFE">
      <w:pPr>
        <w:pStyle w:val="BRVFliesstext"/>
      </w:pPr>
    </w:p>
    <w:p w14:paraId="384E3545" w14:textId="77B7805B" w:rsidR="00EA27B3" w:rsidRPr="009B5B66" w:rsidRDefault="00541DF7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Knapp</w:t>
      </w:r>
      <w:r w:rsidR="00575FFE" w:rsidRPr="009B5B66">
        <w:rPr>
          <w:rFonts w:ascii="Arial" w:hAnsi="Arial" w:cs="Arial"/>
          <w:sz w:val="22"/>
          <w:szCs w:val="22"/>
        </w:rPr>
        <w:t xml:space="preserve"> </w:t>
      </w:r>
      <w:r w:rsidR="00CD0AD5" w:rsidRPr="009B5B66">
        <w:rPr>
          <w:rFonts w:ascii="Arial" w:hAnsi="Arial" w:cs="Arial"/>
          <w:sz w:val="22"/>
          <w:szCs w:val="22"/>
        </w:rPr>
        <w:t>4</w:t>
      </w:r>
      <w:r w:rsidR="00F03943">
        <w:rPr>
          <w:rFonts w:ascii="Arial" w:hAnsi="Arial" w:cs="Arial"/>
          <w:sz w:val="22"/>
          <w:szCs w:val="22"/>
        </w:rPr>
        <w:t>7</w:t>
      </w:r>
      <w:r w:rsidR="00CD0AD5" w:rsidRPr="009B5B66">
        <w:rPr>
          <w:rFonts w:ascii="Arial" w:hAnsi="Arial" w:cs="Arial"/>
          <w:sz w:val="22"/>
          <w:szCs w:val="22"/>
        </w:rPr>
        <w:t>,</w:t>
      </w:r>
      <w:r w:rsidRPr="009B5B66">
        <w:rPr>
          <w:rFonts w:ascii="Arial" w:hAnsi="Arial" w:cs="Arial"/>
          <w:sz w:val="22"/>
          <w:szCs w:val="22"/>
        </w:rPr>
        <w:t>5</w:t>
      </w:r>
      <w:r w:rsidR="00575FFE" w:rsidRPr="009B5B66">
        <w:rPr>
          <w:rFonts w:ascii="Arial" w:hAnsi="Arial" w:cs="Arial"/>
          <w:sz w:val="22"/>
          <w:szCs w:val="22"/>
        </w:rPr>
        <w:t xml:space="preserve"> Millionen </w:t>
      </w:r>
      <w:r w:rsidRPr="009B5B66">
        <w:rPr>
          <w:rFonts w:ascii="Arial" w:hAnsi="Arial" w:cs="Arial"/>
          <w:sz w:val="22"/>
          <w:szCs w:val="22"/>
        </w:rPr>
        <w:t>Pkw-, Transporter- (Leicht-Lkw-</w:t>
      </w:r>
      <w:r w:rsidR="00560427" w:rsidRPr="009B5B66">
        <w:rPr>
          <w:rFonts w:ascii="Arial" w:hAnsi="Arial" w:cs="Arial"/>
          <w:sz w:val="22"/>
          <w:szCs w:val="22"/>
        </w:rPr>
        <w:t>, kurz LLkw-</w:t>
      </w:r>
      <w:r w:rsidRPr="009B5B66">
        <w:rPr>
          <w:rFonts w:ascii="Arial" w:hAnsi="Arial" w:cs="Arial"/>
          <w:sz w:val="22"/>
          <w:szCs w:val="22"/>
        </w:rPr>
        <w:t>) und Lkw-</w:t>
      </w:r>
      <w:r w:rsidR="00575FFE" w:rsidRPr="009B5B66">
        <w:rPr>
          <w:rFonts w:ascii="Arial" w:hAnsi="Arial" w:cs="Arial"/>
          <w:sz w:val="22"/>
          <w:szCs w:val="22"/>
        </w:rPr>
        <w:t xml:space="preserve">Reifen wurden im </w:t>
      </w:r>
      <w:r w:rsidR="0017028B" w:rsidRPr="009B5B66">
        <w:rPr>
          <w:rFonts w:ascii="Arial" w:hAnsi="Arial" w:cs="Arial"/>
          <w:sz w:val="22"/>
          <w:szCs w:val="22"/>
        </w:rPr>
        <w:t xml:space="preserve">Jahr </w:t>
      </w:r>
      <w:r w:rsidR="00A52941">
        <w:rPr>
          <w:rFonts w:ascii="Arial" w:hAnsi="Arial" w:cs="Arial"/>
          <w:sz w:val="22"/>
          <w:szCs w:val="22"/>
        </w:rPr>
        <w:t xml:space="preserve">2024 </w:t>
      </w:r>
      <w:r w:rsidR="0017028B" w:rsidRPr="009B5B66">
        <w:rPr>
          <w:rFonts w:ascii="Arial" w:hAnsi="Arial" w:cs="Arial"/>
          <w:sz w:val="22"/>
          <w:szCs w:val="22"/>
        </w:rPr>
        <w:t xml:space="preserve">im </w:t>
      </w:r>
      <w:r w:rsidR="00575FFE" w:rsidRPr="009B5B66">
        <w:rPr>
          <w:rFonts w:ascii="Arial" w:hAnsi="Arial" w:cs="Arial"/>
          <w:sz w:val="22"/>
          <w:szCs w:val="22"/>
        </w:rPr>
        <w:t xml:space="preserve">Reifenersatzgeschäft in Deutschland verkauft, </w:t>
      </w:r>
      <w:r w:rsidRPr="009B5B66">
        <w:rPr>
          <w:rFonts w:ascii="Arial" w:hAnsi="Arial" w:cs="Arial"/>
          <w:sz w:val="22"/>
          <w:szCs w:val="22"/>
        </w:rPr>
        <w:t xml:space="preserve">das entspricht </w:t>
      </w:r>
      <w:r w:rsidR="000F6D62">
        <w:rPr>
          <w:rFonts w:ascii="Arial" w:hAnsi="Arial" w:cs="Arial"/>
          <w:sz w:val="22"/>
          <w:szCs w:val="22"/>
        </w:rPr>
        <w:t xml:space="preserve">im Durchschnitt aller Produktgruppen </w:t>
      </w:r>
      <w:r w:rsidR="00492E65" w:rsidRPr="009B5B66">
        <w:rPr>
          <w:rFonts w:ascii="Arial" w:hAnsi="Arial" w:cs="Arial"/>
          <w:sz w:val="22"/>
          <w:szCs w:val="22"/>
        </w:rPr>
        <w:t xml:space="preserve">einem Plus von </w:t>
      </w:r>
      <w:r w:rsidR="00104E77">
        <w:rPr>
          <w:rFonts w:ascii="Arial" w:hAnsi="Arial" w:cs="Arial"/>
          <w:sz w:val="22"/>
          <w:szCs w:val="22"/>
        </w:rPr>
        <w:t xml:space="preserve">gut </w:t>
      </w:r>
      <w:r w:rsidR="00F03943">
        <w:rPr>
          <w:rFonts w:ascii="Arial" w:hAnsi="Arial" w:cs="Arial"/>
          <w:sz w:val="22"/>
          <w:szCs w:val="22"/>
        </w:rPr>
        <w:t>6,8</w:t>
      </w:r>
      <w:r w:rsidR="006C323D">
        <w:rPr>
          <w:rFonts w:ascii="Arial" w:hAnsi="Arial" w:cs="Arial"/>
          <w:sz w:val="22"/>
          <w:szCs w:val="22"/>
        </w:rPr>
        <w:t xml:space="preserve"> % </w:t>
      </w:r>
      <w:r w:rsidR="00F03943">
        <w:rPr>
          <w:rFonts w:ascii="Arial" w:hAnsi="Arial" w:cs="Arial"/>
          <w:sz w:val="22"/>
          <w:szCs w:val="22"/>
        </w:rPr>
        <w:t>gegenüber dem Vorjahr</w:t>
      </w:r>
      <w:r w:rsidR="005B2C7A" w:rsidRPr="009B5B66">
        <w:rPr>
          <w:rFonts w:ascii="Arial" w:hAnsi="Arial" w:cs="Arial"/>
          <w:sz w:val="22"/>
          <w:szCs w:val="22"/>
        </w:rPr>
        <w:t xml:space="preserve">. </w:t>
      </w:r>
      <w:r w:rsidR="008C62A8" w:rsidRPr="0008788E">
        <w:rPr>
          <w:rFonts w:ascii="Arial" w:hAnsi="Arial" w:cs="Arial"/>
          <w:sz w:val="22"/>
          <w:szCs w:val="22"/>
        </w:rPr>
        <w:t xml:space="preserve">Auch </w:t>
      </w:r>
      <w:r w:rsidR="00C93E93" w:rsidRPr="0008788E">
        <w:rPr>
          <w:rFonts w:ascii="Arial" w:hAnsi="Arial" w:cs="Arial"/>
          <w:sz w:val="22"/>
          <w:szCs w:val="22"/>
        </w:rPr>
        <w:t>hinsichtlich</w:t>
      </w:r>
      <w:r w:rsidR="008C62A8" w:rsidRPr="0008788E">
        <w:rPr>
          <w:rFonts w:ascii="Arial" w:hAnsi="Arial" w:cs="Arial"/>
          <w:sz w:val="22"/>
          <w:szCs w:val="22"/>
        </w:rPr>
        <w:t xml:space="preserve"> </w:t>
      </w:r>
      <w:r w:rsidR="003003C0" w:rsidRPr="0008788E">
        <w:rPr>
          <w:rFonts w:ascii="Arial" w:hAnsi="Arial" w:cs="Arial"/>
          <w:sz w:val="22"/>
          <w:szCs w:val="22"/>
        </w:rPr>
        <w:t>der qualitativen Geschäftsentwicklung</w:t>
      </w:r>
      <w:r w:rsidR="008C62A8" w:rsidRPr="0008788E">
        <w:rPr>
          <w:rFonts w:ascii="Arial" w:hAnsi="Arial" w:cs="Arial"/>
          <w:sz w:val="22"/>
          <w:szCs w:val="22"/>
        </w:rPr>
        <w:t xml:space="preserve"> kann die Branche </w:t>
      </w:r>
      <w:r w:rsidR="00C93E93" w:rsidRPr="0008788E">
        <w:rPr>
          <w:rFonts w:ascii="Arial" w:hAnsi="Arial" w:cs="Arial"/>
          <w:sz w:val="22"/>
          <w:szCs w:val="22"/>
        </w:rPr>
        <w:t xml:space="preserve">mit dem vergangenen Geschäftsjahr </w:t>
      </w:r>
      <w:r w:rsidR="00DF6526" w:rsidRPr="0008788E">
        <w:rPr>
          <w:rFonts w:ascii="Arial" w:hAnsi="Arial" w:cs="Arial"/>
          <w:sz w:val="22"/>
          <w:szCs w:val="22"/>
        </w:rPr>
        <w:t>zufrieden sein: „</w:t>
      </w:r>
      <w:r w:rsidR="00FC44C6" w:rsidRPr="0008788E">
        <w:rPr>
          <w:rFonts w:ascii="Arial" w:hAnsi="Arial" w:cs="Arial"/>
          <w:sz w:val="22"/>
          <w:szCs w:val="22"/>
        </w:rPr>
        <w:t xml:space="preserve">Trotz deutlicher Personalkostensteigerungen </w:t>
      </w:r>
      <w:r w:rsidR="00BB7FCD" w:rsidRPr="0008788E">
        <w:rPr>
          <w:rFonts w:ascii="Arial" w:hAnsi="Arial" w:cs="Arial"/>
          <w:sz w:val="22"/>
          <w:szCs w:val="22"/>
        </w:rPr>
        <w:t xml:space="preserve">sehen wir </w:t>
      </w:r>
      <w:r w:rsidR="00FC44C6" w:rsidRPr="0008788E">
        <w:rPr>
          <w:rFonts w:ascii="Arial" w:hAnsi="Arial" w:cs="Arial"/>
          <w:sz w:val="22"/>
          <w:szCs w:val="22"/>
        </w:rPr>
        <w:t xml:space="preserve">zum Jahresende </w:t>
      </w:r>
      <w:r w:rsidR="00BB7FCD" w:rsidRPr="0008788E">
        <w:rPr>
          <w:rFonts w:ascii="Arial" w:hAnsi="Arial" w:cs="Arial"/>
          <w:sz w:val="22"/>
          <w:szCs w:val="22"/>
        </w:rPr>
        <w:t xml:space="preserve">über alle Reifenfachhandelsbetriebe </w:t>
      </w:r>
      <w:r w:rsidR="00B4200D" w:rsidRPr="0008788E">
        <w:rPr>
          <w:rFonts w:ascii="Arial" w:hAnsi="Arial" w:cs="Arial"/>
          <w:sz w:val="22"/>
          <w:szCs w:val="22"/>
        </w:rPr>
        <w:t xml:space="preserve">auch bei Umsatz und Ertrag </w:t>
      </w:r>
      <w:r w:rsidR="00BB7FCD" w:rsidRPr="0008788E">
        <w:rPr>
          <w:rFonts w:ascii="Arial" w:hAnsi="Arial" w:cs="Arial"/>
          <w:sz w:val="22"/>
          <w:szCs w:val="22"/>
        </w:rPr>
        <w:t>eine positive Entwicklung gegenüber Vorjahr“</w:t>
      </w:r>
      <w:r w:rsidR="009906E1" w:rsidRPr="0008788E">
        <w:rPr>
          <w:rFonts w:ascii="Arial" w:hAnsi="Arial" w:cs="Arial"/>
          <w:sz w:val="22"/>
          <w:szCs w:val="22"/>
        </w:rPr>
        <w:t xml:space="preserve">, </w:t>
      </w:r>
      <w:r w:rsidR="00B4200D" w:rsidRPr="0008788E">
        <w:rPr>
          <w:rFonts w:ascii="Arial" w:hAnsi="Arial" w:cs="Arial"/>
          <w:sz w:val="22"/>
          <w:szCs w:val="22"/>
        </w:rPr>
        <w:t>sagt Michael Schwämmlein, Geschäftsführer Technik beim Bundesverband Reifenhandel und Vulkaniseur-Handwerk (BRV, Bonn</w:t>
      </w:r>
      <w:r w:rsidR="008C0420" w:rsidRPr="0008788E">
        <w:rPr>
          <w:rFonts w:ascii="Arial" w:hAnsi="Arial" w:cs="Arial"/>
          <w:sz w:val="22"/>
          <w:szCs w:val="22"/>
        </w:rPr>
        <w:t>)</w:t>
      </w:r>
      <w:r w:rsidR="00B4200D" w:rsidRPr="0008788E">
        <w:rPr>
          <w:rFonts w:ascii="Arial" w:hAnsi="Arial" w:cs="Arial"/>
          <w:sz w:val="22"/>
          <w:szCs w:val="22"/>
        </w:rPr>
        <w:t xml:space="preserve">. </w:t>
      </w:r>
      <w:r w:rsidR="00927166" w:rsidRPr="0008788E">
        <w:rPr>
          <w:rFonts w:ascii="Arial" w:hAnsi="Arial" w:cs="Arial"/>
          <w:sz w:val="22"/>
          <w:szCs w:val="22"/>
        </w:rPr>
        <w:t xml:space="preserve">Im Schnitt resümiert der Fachverband für </w:t>
      </w:r>
      <w:r w:rsidR="002C464E" w:rsidRPr="0008788E">
        <w:rPr>
          <w:rFonts w:ascii="Arial" w:hAnsi="Arial" w:cs="Arial"/>
          <w:sz w:val="22"/>
          <w:szCs w:val="22"/>
        </w:rPr>
        <w:t xml:space="preserve">seine Branche </w:t>
      </w:r>
      <w:r w:rsidR="00927166" w:rsidRPr="0008788E">
        <w:rPr>
          <w:rFonts w:ascii="Arial" w:hAnsi="Arial" w:cs="Arial"/>
          <w:sz w:val="22"/>
          <w:szCs w:val="22"/>
        </w:rPr>
        <w:t>ein gutes Jahr in einem weiterhin</w:t>
      </w:r>
      <w:r w:rsidR="00B4200D" w:rsidRPr="0008788E">
        <w:rPr>
          <w:rFonts w:ascii="Arial" w:hAnsi="Arial" w:cs="Arial"/>
          <w:sz w:val="22"/>
          <w:szCs w:val="22"/>
        </w:rPr>
        <w:t xml:space="preserve"> </w:t>
      </w:r>
      <w:r w:rsidR="00DD2997" w:rsidRPr="0008788E">
        <w:rPr>
          <w:rFonts w:ascii="Arial" w:hAnsi="Arial" w:cs="Arial"/>
          <w:sz w:val="22"/>
          <w:szCs w:val="22"/>
        </w:rPr>
        <w:t xml:space="preserve">schwierigen gesamtwirtschaftlichen </w:t>
      </w:r>
      <w:r w:rsidR="00B4200D" w:rsidRPr="0008788E">
        <w:rPr>
          <w:rFonts w:ascii="Arial" w:hAnsi="Arial" w:cs="Arial"/>
          <w:sz w:val="22"/>
          <w:szCs w:val="22"/>
        </w:rPr>
        <w:t>Umfeld</w:t>
      </w:r>
      <w:r w:rsidR="006A5581" w:rsidRPr="0008788E">
        <w:rPr>
          <w:rFonts w:ascii="Arial" w:hAnsi="Arial" w:cs="Arial"/>
          <w:sz w:val="22"/>
          <w:szCs w:val="22"/>
        </w:rPr>
        <w:t>.</w:t>
      </w:r>
      <w:r w:rsidR="001D2613" w:rsidRPr="009B5B66">
        <w:rPr>
          <w:rFonts w:ascii="Arial" w:hAnsi="Arial" w:cs="Arial"/>
          <w:sz w:val="22"/>
          <w:szCs w:val="22"/>
        </w:rPr>
        <w:t xml:space="preserve"> </w:t>
      </w:r>
    </w:p>
    <w:p w14:paraId="62D447FA" w14:textId="73C2A4E3" w:rsidR="00EA27B3" w:rsidRPr="009B5B66" w:rsidRDefault="00EA27B3" w:rsidP="002D1E7D">
      <w:pPr>
        <w:jc w:val="both"/>
        <w:rPr>
          <w:rFonts w:ascii="Arial" w:hAnsi="Arial" w:cs="Arial"/>
          <w:sz w:val="22"/>
          <w:szCs w:val="22"/>
        </w:rPr>
      </w:pPr>
    </w:p>
    <w:p w14:paraId="0C72745D" w14:textId="1F03057C" w:rsidR="00B43B07" w:rsidRDefault="00C87B61" w:rsidP="002D1E7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Fast alle Produkt</w:t>
      </w:r>
      <w:r w:rsidR="006670A7">
        <w:rPr>
          <w:rFonts w:ascii="Arial" w:hAnsi="Arial" w:cs="Arial"/>
          <w:b/>
          <w:bCs/>
          <w:sz w:val="22"/>
          <w:szCs w:val="22"/>
        </w:rPr>
        <w:t>gruppen im Plus</w:t>
      </w:r>
    </w:p>
    <w:p w14:paraId="69FBB2D0" w14:textId="77777777" w:rsidR="006670A7" w:rsidRDefault="006670A7" w:rsidP="002D1E7D">
      <w:pPr>
        <w:jc w:val="both"/>
        <w:rPr>
          <w:rFonts w:ascii="Arial" w:hAnsi="Arial" w:cs="Arial"/>
          <w:sz w:val="22"/>
          <w:szCs w:val="22"/>
        </w:rPr>
      </w:pPr>
    </w:p>
    <w:p w14:paraId="1DA889BE" w14:textId="30D38BBA" w:rsidR="00814994" w:rsidRDefault="00814994" w:rsidP="002D1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BC3E73">
        <w:rPr>
          <w:rFonts w:ascii="Arial" w:hAnsi="Arial" w:cs="Arial"/>
          <w:sz w:val="22"/>
          <w:szCs w:val="22"/>
        </w:rPr>
        <w:t xml:space="preserve">vom Bonner </w:t>
      </w:r>
      <w:r w:rsidR="0074244B">
        <w:rPr>
          <w:rFonts w:ascii="Arial" w:hAnsi="Arial" w:cs="Arial"/>
          <w:sz w:val="22"/>
          <w:szCs w:val="22"/>
        </w:rPr>
        <w:t>Branchen</w:t>
      </w:r>
      <w:r w:rsidR="00BC3E73">
        <w:rPr>
          <w:rFonts w:ascii="Arial" w:hAnsi="Arial" w:cs="Arial"/>
          <w:sz w:val="22"/>
          <w:szCs w:val="22"/>
        </w:rPr>
        <w:t>verband ausgewiesene</w:t>
      </w:r>
      <w:r>
        <w:rPr>
          <w:rFonts w:ascii="Arial" w:hAnsi="Arial" w:cs="Arial"/>
          <w:sz w:val="22"/>
          <w:szCs w:val="22"/>
        </w:rPr>
        <w:t xml:space="preserve"> Absatzmenge im Reifenersatzgesc</w:t>
      </w:r>
      <w:r w:rsidR="00BC3E73">
        <w:rPr>
          <w:rFonts w:ascii="Arial" w:hAnsi="Arial" w:cs="Arial"/>
          <w:sz w:val="22"/>
          <w:szCs w:val="22"/>
        </w:rPr>
        <w:t xml:space="preserve">häft umfasst die </w:t>
      </w:r>
      <w:r w:rsidR="00B12D6A">
        <w:rPr>
          <w:rFonts w:ascii="Arial" w:hAnsi="Arial" w:cs="Arial"/>
          <w:sz w:val="22"/>
          <w:szCs w:val="22"/>
        </w:rPr>
        <w:t>Verkäufe in den beiden Marktsegmenten Consumer-Reifen und Lkw-Reifen</w:t>
      </w:r>
      <w:r w:rsidR="00471054">
        <w:rPr>
          <w:rFonts w:ascii="Arial" w:hAnsi="Arial" w:cs="Arial"/>
          <w:sz w:val="22"/>
          <w:szCs w:val="22"/>
        </w:rPr>
        <w:t xml:space="preserve">, </w:t>
      </w:r>
      <w:r w:rsidR="00EB014C">
        <w:rPr>
          <w:rFonts w:ascii="Arial" w:hAnsi="Arial" w:cs="Arial"/>
          <w:sz w:val="22"/>
          <w:szCs w:val="22"/>
        </w:rPr>
        <w:t>von denen</w:t>
      </w:r>
      <w:r w:rsidR="00094AE9">
        <w:rPr>
          <w:rFonts w:ascii="Arial" w:hAnsi="Arial" w:cs="Arial"/>
          <w:sz w:val="22"/>
          <w:szCs w:val="22"/>
        </w:rPr>
        <w:t xml:space="preserve"> </w:t>
      </w:r>
      <w:r w:rsidR="004623AF">
        <w:rPr>
          <w:rFonts w:ascii="Arial" w:hAnsi="Arial" w:cs="Arial"/>
          <w:sz w:val="22"/>
          <w:szCs w:val="22"/>
        </w:rPr>
        <w:t xml:space="preserve">die sogenannten </w:t>
      </w:r>
      <w:r w:rsidR="00094AE9">
        <w:rPr>
          <w:rFonts w:ascii="Arial" w:hAnsi="Arial" w:cs="Arial"/>
          <w:sz w:val="22"/>
          <w:szCs w:val="22"/>
        </w:rPr>
        <w:t>Consumer-Reifen</w:t>
      </w:r>
      <w:r w:rsidR="00075F3C">
        <w:rPr>
          <w:rFonts w:ascii="Arial" w:hAnsi="Arial" w:cs="Arial"/>
          <w:sz w:val="22"/>
          <w:szCs w:val="22"/>
        </w:rPr>
        <w:t xml:space="preserve"> den Löwenanteil aus</w:t>
      </w:r>
      <w:r w:rsidR="001B699E">
        <w:rPr>
          <w:rFonts w:ascii="Arial" w:hAnsi="Arial" w:cs="Arial"/>
          <w:sz w:val="22"/>
          <w:szCs w:val="22"/>
        </w:rPr>
        <w:t>machen</w:t>
      </w:r>
      <w:r w:rsidR="00CA686B">
        <w:rPr>
          <w:rFonts w:ascii="Arial" w:hAnsi="Arial" w:cs="Arial"/>
          <w:sz w:val="22"/>
          <w:szCs w:val="22"/>
        </w:rPr>
        <w:t>. S</w:t>
      </w:r>
      <w:r w:rsidR="000F5ED6">
        <w:rPr>
          <w:rFonts w:ascii="Arial" w:hAnsi="Arial" w:cs="Arial"/>
          <w:sz w:val="22"/>
          <w:szCs w:val="22"/>
        </w:rPr>
        <w:t xml:space="preserve">o auch </w:t>
      </w:r>
      <w:r w:rsidR="00EC1B81">
        <w:rPr>
          <w:rFonts w:ascii="Arial" w:hAnsi="Arial" w:cs="Arial"/>
          <w:sz w:val="22"/>
          <w:szCs w:val="22"/>
        </w:rPr>
        <w:t>im vergangenen Jahr</w:t>
      </w:r>
      <w:r w:rsidR="00075F3C">
        <w:rPr>
          <w:rFonts w:ascii="Arial" w:hAnsi="Arial" w:cs="Arial"/>
          <w:sz w:val="22"/>
          <w:szCs w:val="22"/>
        </w:rPr>
        <w:t>: Der</w:t>
      </w:r>
      <w:r w:rsidR="00094AE9">
        <w:rPr>
          <w:rFonts w:ascii="Arial" w:hAnsi="Arial" w:cs="Arial"/>
          <w:sz w:val="22"/>
          <w:szCs w:val="22"/>
        </w:rPr>
        <w:t xml:space="preserve"> </w:t>
      </w:r>
      <w:r w:rsidR="008F2A06">
        <w:rPr>
          <w:rFonts w:ascii="Arial" w:hAnsi="Arial" w:cs="Arial"/>
          <w:sz w:val="22"/>
          <w:szCs w:val="22"/>
        </w:rPr>
        <w:t xml:space="preserve">Absatz von gut 45 Mio. </w:t>
      </w:r>
      <w:r w:rsidR="00E7733A">
        <w:rPr>
          <w:rFonts w:ascii="Arial" w:hAnsi="Arial" w:cs="Arial"/>
          <w:sz w:val="22"/>
          <w:szCs w:val="22"/>
        </w:rPr>
        <w:t>Reifen für Pkw und Transporter</w:t>
      </w:r>
      <w:r w:rsidR="008F2A06">
        <w:rPr>
          <w:rFonts w:ascii="Arial" w:hAnsi="Arial" w:cs="Arial"/>
          <w:sz w:val="22"/>
          <w:szCs w:val="22"/>
        </w:rPr>
        <w:t xml:space="preserve"> </w:t>
      </w:r>
      <w:r w:rsidR="00075F3C">
        <w:rPr>
          <w:rFonts w:ascii="Arial" w:hAnsi="Arial" w:cs="Arial"/>
          <w:sz w:val="22"/>
          <w:szCs w:val="22"/>
        </w:rPr>
        <w:t xml:space="preserve">entspricht </w:t>
      </w:r>
      <w:r w:rsidR="008F2A06">
        <w:rPr>
          <w:rFonts w:ascii="Arial" w:hAnsi="Arial" w:cs="Arial"/>
          <w:sz w:val="22"/>
          <w:szCs w:val="22"/>
        </w:rPr>
        <w:t>fast 95</w:t>
      </w:r>
      <w:r w:rsidR="006C323D">
        <w:rPr>
          <w:rFonts w:ascii="Arial" w:hAnsi="Arial" w:cs="Arial"/>
          <w:sz w:val="22"/>
          <w:szCs w:val="22"/>
        </w:rPr>
        <w:t xml:space="preserve"> % </w:t>
      </w:r>
      <w:r w:rsidR="008F2A06">
        <w:rPr>
          <w:rFonts w:ascii="Arial" w:hAnsi="Arial" w:cs="Arial"/>
          <w:sz w:val="22"/>
          <w:szCs w:val="22"/>
        </w:rPr>
        <w:t>der gesamten Verkaufsmenge</w:t>
      </w:r>
      <w:r w:rsidR="002904B2">
        <w:rPr>
          <w:rFonts w:ascii="Arial" w:hAnsi="Arial" w:cs="Arial"/>
          <w:sz w:val="22"/>
          <w:szCs w:val="22"/>
        </w:rPr>
        <w:t xml:space="preserve"> </w:t>
      </w:r>
      <w:r w:rsidR="007002A3">
        <w:rPr>
          <w:rFonts w:ascii="Arial" w:hAnsi="Arial" w:cs="Arial"/>
          <w:sz w:val="22"/>
          <w:szCs w:val="22"/>
        </w:rPr>
        <w:t>2024</w:t>
      </w:r>
      <w:r w:rsidR="002904B2">
        <w:rPr>
          <w:rFonts w:ascii="Arial" w:hAnsi="Arial" w:cs="Arial"/>
          <w:sz w:val="22"/>
          <w:szCs w:val="22"/>
        </w:rPr>
        <w:t>. D</w:t>
      </w:r>
      <w:r w:rsidR="0053423B">
        <w:rPr>
          <w:rFonts w:ascii="Arial" w:hAnsi="Arial" w:cs="Arial"/>
          <w:sz w:val="22"/>
          <w:szCs w:val="22"/>
        </w:rPr>
        <w:t>ie restlichen gut 5</w:t>
      </w:r>
      <w:r w:rsidR="006C323D">
        <w:rPr>
          <w:rFonts w:ascii="Arial" w:hAnsi="Arial" w:cs="Arial"/>
          <w:sz w:val="22"/>
          <w:szCs w:val="22"/>
        </w:rPr>
        <w:t xml:space="preserve"> % </w:t>
      </w:r>
      <w:r w:rsidR="000D42A5">
        <w:rPr>
          <w:rFonts w:ascii="Arial" w:hAnsi="Arial" w:cs="Arial"/>
          <w:sz w:val="22"/>
          <w:szCs w:val="22"/>
        </w:rPr>
        <w:t xml:space="preserve">Mengenabsatz </w:t>
      </w:r>
      <w:r w:rsidR="00777E44">
        <w:rPr>
          <w:rFonts w:ascii="Arial" w:hAnsi="Arial" w:cs="Arial"/>
          <w:sz w:val="22"/>
          <w:szCs w:val="22"/>
        </w:rPr>
        <w:t xml:space="preserve">(2,465 Mio. Stück) </w:t>
      </w:r>
      <w:r w:rsidR="0053423B">
        <w:rPr>
          <w:rFonts w:ascii="Arial" w:hAnsi="Arial" w:cs="Arial"/>
          <w:sz w:val="22"/>
          <w:szCs w:val="22"/>
        </w:rPr>
        <w:t>entfielen auf Lkw-Reifen.</w:t>
      </w:r>
      <w:r w:rsidR="007479AB">
        <w:rPr>
          <w:rFonts w:ascii="Arial" w:hAnsi="Arial" w:cs="Arial"/>
          <w:sz w:val="22"/>
          <w:szCs w:val="22"/>
        </w:rPr>
        <w:t xml:space="preserve"> </w:t>
      </w:r>
      <w:r w:rsidR="004367A0">
        <w:rPr>
          <w:rFonts w:ascii="Arial" w:hAnsi="Arial" w:cs="Arial"/>
          <w:sz w:val="22"/>
          <w:szCs w:val="22"/>
        </w:rPr>
        <w:t>G</w:t>
      </w:r>
      <w:r w:rsidR="00887EBF">
        <w:rPr>
          <w:rFonts w:ascii="Arial" w:hAnsi="Arial" w:cs="Arial"/>
          <w:sz w:val="22"/>
          <w:szCs w:val="22"/>
        </w:rPr>
        <w:t xml:space="preserve">egenüber 2023 </w:t>
      </w:r>
      <w:r w:rsidR="004367A0">
        <w:rPr>
          <w:rFonts w:ascii="Arial" w:hAnsi="Arial" w:cs="Arial"/>
          <w:sz w:val="22"/>
          <w:szCs w:val="22"/>
        </w:rPr>
        <w:t xml:space="preserve">nahm mit diesen Verkaufsmengen </w:t>
      </w:r>
      <w:r w:rsidR="00F05A97">
        <w:rPr>
          <w:rFonts w:ascii="Arial" w:hAnsi="Arial" w:cs="Arial"/>
          <w:sz w:val="22"/>
          <w:szCs w:val="22"/>
        </w:rPr>
        <w:t>der Absatz im</w:t>
      </w:r>
      <w:r w:rsidR="007479AB">
        <w:rPr>
          <w:rFonts w:ascii="Arial" w:hAnsi="Arial" w:cs="Arial"/>
          <w:sz w:val="22"/>
          <w:szCs w:val="22"/>
        </w:rPr>
        <w:t xml:space="preserve"> Consumer-Segment </w:t>
      </w:r>
      <w:r w:rsidR="001304AE">
        <w:rPr>
          <w:rFonts w:ascii="Arial" w:hAnsi="Arial" w:cs="Arial"/>
          <w:sz w:val="22"/>
          <w:szCs w:val="22"/>
        </w:rPr>
        <w:t xml:space="preserve">im Schnitt </w:t>
      </w:r>
      <w:r w:rsidR="00736134">
        <w:rPr>
          <w:rFonts w:ascii="Arial" w:hAnsi="Arial" w:cs="Arial"/>
          <w:sz w:val="22"/>
          <w:szCs w:val="22"/>
        </w:rPr>
        <w:t>um</w:t>
      </w:r>
      <w:r w:rsidR="007479AB">
        <w:rPr>
          <w:rFonts w:ascii="Arial" w:hAnsi="Arial" w:cs="Arial"/>
          <w:sz w:val="22"/>
          <w:szCs w:val="22"/>
        </w:rPr>
        <w:t xml:space="preserve"> </w:t>
      </w:r>
      <w:r w:rsidR="00311A55">
        <w:rPr>
          <w:rFonts w:ascii="Arial" w:hAnsi="Arial" w:cs="Arial"/>
          <w:sz w:val="22"/>
          <w:szCs w:val="22"/>
        </w:rPr>
        <w:t>7,1</w:t>
      </w:r>
      <w:r w:rsidR="006C323D">
        <w:rPr>
          <w:rFonts w:ascii="Arial" w:hAnsi="Arial" w:cs="Arial"/>
          <w:sz w:val="22"/>
          <w:szCs w:val="22"/>
        </w:rPr>
        <w:t xml:space="preserve"> % </w:t>
      </w:r>
      <w:r w:rsidR="00432647">
        <w:rPr>
          <w:rFonts w:ascii="Arial" w:hAnsi="Arial" w:cs="Arial"/>
          <w:sz w:val="22"/>
          <w:szCs w:val="22"/>
        </w:rPr>
        <w:t>und</w:t>
      </w:r>
      <w:r w:rsidR="00311A55">
        <w:rPr>
          <w:rFonts w:ascii="Arial" w:hAnsi="Arial" w:cs="Arial"/>
          <w:sz w:val="22"/>
          <w:szCs w:val="22"/>
        </w:rPr>
        <w:t xml:space="preserve"> </w:t>
      </w:r>
      <w:r w:rsidR="00F05A97">
        <w:rPr>
          <w:rFonts w:ascii="Arial" w:hAnsi="Arial" w:cs="Arial"/>
          <w:sz w:val="22"/>
          <w:szCs w:val="22"/>
        </w:rPr>
        <w:t>im</w:t>
      </w:r>
      <w:r w:rsidR="00311A55">
        <w:rPr>
          <w:rFonts w:ascii="Arial" w:hAnsi="Arial" w:cs="Arial"/>
          <w:sz w:val="22"/>
          <w:szCs w:val="22"/>
        </w:rPr>
        <w:t xml:space="preserve"> Lkw-Segment </w:t>
      </w:r>
      <w:r w:rsidR="00736134">
        <w:rPr>
          <w:rFonts w:ascii="Arial" w:hAnsi="Arial" w:cs="Arial"/>
          <w:sz w:val="22"/>
          <w:szCs w:val="22"/>
        </w:rPr>
        <w:t>um</w:t>
      </w:r>
      <w:r w:rsidR="00311A55">
        <w:rPr>
          <w:rFonts w:ascii="Arial" w:hAnsi="Arial" w:cs="Arial"/>
          <w:sz w:val="22"/>
          <w:szCs w:val="22"/>
        </w:rPr>
        <w:t xml:space="preserve"> 1,5</w:t>
      </w:r>
      <w:r w:rsidR="006C323D">
        <w:rPr>
          <w:rFonts w:ascii="Arial" w:hAnsi="Arial" w:cs="Arial"/>
          <w:sz w:val="22"/>
          <w:szCs w:val="22"/>
        </w:rPr>
        <w:t xml:space="preserve"> % </w:t>
      </w:r>
      <w:r w:rsidR="00432647">
        <w:rPr>
          <w:rFonts w:ascii="Arial" w:hAnsi="Arial" w:cs="Arial"/>
          <w:sz w:val="22"/>
          <w:szCs w:val="22"/>
        </w:rPr>
        <w:t>zu.</w:t>
      </w:r>
    </w:p>
    <w:p w14:paraId="4B77021E" w14:textId="77777777" w:rsidR="00FC6E0C" w:rsidRDefault="00FC6E0C" w:rsidP="002D1E7D">
      <w:pPr>
        <w:jc w:val="both"/>
        <w:rPr>
          <w:rFonts w:ascii="Arial" w:hAnsi="Arial" w:cs="Arial"/>
          <w:sz w:val="22"/>
          <w:szCs w:val="22"/>
        </w:rPr>
      </w:pPr>
    </w:p>
    <w:p w14:paraId="097A6556" w14:textId="2A598EE6" w:rsidR="00C9541B" w:rsidRDefault="00FC6E0C" w:rsidP="002D1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Bricht man die beiden Marktsegmente weiter auf Produktgruppen herunter, so zeigt sich, dass </w:t>
      </w:r>
      <w:r w:rsidR="002423F5">
        <w:rPr>
          <w:rFonts w:ascii="Arial" w:hAnsi="Arial" w:cs="Arial"/>
          <w:sz w:val="22"/>
          <w:szCs w:val="22"/>
        </w:rPr>
        <w:t xml:space="preserve">2024 </w:t>
      </w:r>
      <w:r w:rsidR="00432647">
        <w:rPr>
          <w:rFonts w:ascii="Arial" w:hAnsi="Arial" w:cs="Arial"/>
          <w:sz w:val="22"/>
          <w:szCs w:val="22"/>
        </w:rPr>
        <w:t xml:space="preserve">alle </w:t>
      </w:r>
      <w:r w:rsidR="0030145B">
        <w:rPr>
          <w:rFonts w:ascii="Arial" w:hAnsi="Arial" w:cs="Arial"/>
          <w:sz w:val="22"/>
          <w:szCs w:val="22"/>
        </w:rPr>
        <w:t xml:space="preserve">mit Ausnahme von Sommerreifen </w:t>
      </w:r>
      <w:r w:rsidR="00BE57DA">
        <w:rPr>
          <w:rFonts w:ascii="Arial" w:hAnsi="Arial" w:cs="Arial"/>
          <w:sz w:val="22"/>
          <w:szCs w:val="22"/>
        </w:rPr>
        <w:t xml:space="preserve">im Segment Consumer </w:t>
      </w:r>
      <w:r w:rsidR="0004302E">
        <w:rPr>
          <w:rFonts w:ascii="Arial" w:hAnsi="Arial" w:cs="Arial"/>
          <w:sz w:val="22"/>
          <w:szCs w:val="22"/>
        </w:rPr>
        <w:t xml:space="preserve">und </w:t>
      </w:r>
      <w:r w:rsidR="00AB31B7">
        <w:rPr>
          <w:rFonts w:ascii="Arial" w:hAnsi="Arial" w:cs="Arial"/>
          <w:sz w:val="22"/>
          <w:szCs w:val="22"/>
        </w:rPr>
        <w:t xml:space="preserve">der </w:t>
      </w:r>
      <w:r w:rsidR="0004302E">
        <w:rPr>
          <w:rFonts w:ascii="Arial" w:hAnsi="Arial" w:cs="Arial"/>
          <w:sz w:val="22"/>
          <w:szCs w:val="22"/>
        </w:rPr>
        <w:t xml:space="preserve">runderneuerten Reifen </w:t>
      </w:r>
      <w:r w:rsidR="00BE57DA">
        <w:rPr>
          <w:rFonts w:ascii="Arial" w:hAnsi="Arial" w:cs="Arial"/>
          <w:sz w:val="22"/>
          <w:szCs w:val="22"/>
        </w:rPr>
        <w:t xml:space="preserve">im Segment Lkw </w:t>
      </w:r>
      <w:r w:rsidR="008F6C21">
        <w:rPr>
          <w:rFonts w:ascii="Arial" w:hAnsi="Arial" w:cs="Arial"/>
          <w:sz w:val="22"/>
          <w:szCs w:val="22"/>
        </w:rPr>
        <w:t xml:space="preserve">gegenüber Vorjahr </w:t>
      </w:r>
      <w:r w:rsidR="002423F5">
        <w:rPr>
          <w:rFonts w:ascii="Arial" w:hAnsi="Arial" w:cs="Arial"/>
          <w:sz w:val="22"/>
          <w:szCs w:val="22"/>
        </w:rPr>
        <w:t>mengenmäßig zugelegt haben.</w:t>
      </w:r>
      <w:r w:rsidR="003B5320">
        <w:rPr>
          <w:rFonts w:ascii="Arial" w:hAnsi="Arial" w:cs="Arial"/>
          <w:sz w:val="22"/>
          <w:szCs w:val="22"/>
        </w:rPr>
        <w:t xml:space="preserve"> Im Detail:</w:t>
      </w:r>
    </w:p>
    <w:p w14:paraId="33888783" w14:textId="77777777" w:rsidR="0084479F" w:rsidRDefault="0084479F" w:rsidP="002D1E7D">
      <w:pPr>
        <w:jc w:val="both"/>
        <w:rPr>
          <w:rFonts w:ascii="Arial" w:hAnsi="Arial" w:cs="Arial"/>
          <w:sz w:val="22"/>
          <w:szCs w:val="22"/>
        </w:rPr>
      </w:pPr>
    </w:p>
    <w:p w14:paraId="67D2F9D6" w14:textId="77777777" w:rsidR="001E5CAE" w:rsidRDefault="002904B2" w:rsidP="0084479F">
      <w:pPr>
        <w:pStyle w:val="Listenabsatz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4479F">
        <w:rPr>
          <w:rFonts w:ascii="Arial" w:hAnsi="Arial" w:cs="Arial"/>
          <w:sz w:val="22"/>
          <w:szCs w:val="22"/>
        </w:rPr>
        <w:t>Das</w:t>
      </w:r>
      <w:r w:rsidR="001B4FD4" w:rsidRPr="0084479F">
        <w:rPr>
          <w:rFonts w:ascii="Arial" w:hAnsi="Arial" w:cs="Arial"/>
          <w:sz w:val="22"/>
          <w:szCs w:val="22"/>
        </w:rPr>
        <w:t xml:space="preserve"> </w:t>
      </w:r>
      <w:r w:rsidR="001B4FD4" w:rsidRPr="0084479F">
        <w:rPr>
          <w:rFonts w:ascii="Arial" w:hAnsi="Arial" w:cs="Arial"/>
          <w:b/>
          <w:bCs/>
          <w:sz w:val="22"/>
          <w:szCs w:val="22"/>
        </w:rPr>
        <w:t>Consumer-Segment</w:t>
      </w:r>
      <w:r w:rsidR="001B4FD4" w:rsidRPr="0084479F">
        <w:rPr>
          <w:rFonts w:ascii="Arial" w:hAnsi="Arial" w:cs="Arial"/>
          <w:sz w:val="22"/>
          <w:szCs w:val="22"/>
        </w:rPr>
        <w:t xml:space="preserve"> </w:t>
      </w:r>
      <w:r w:rsidRPr="0084479F">
        <w:rPr>
          <w:rFonts w:ascii="Arial" w:hAnsi="Arial" w:cs="Arial"/>
          <w:sz w:val="22"/>
          <w:szCs w:val="22"/>
        </w:rPr>
        <w:t xml:space="preserve">setzt sich </w:t>
      </w:r>
      <w:r w:rsidR="001B4FD4" w:rsidRPr="0084479F">
        <w:rPr>
          <w:rFonts w:ascii="Arial" w:hAnsi="Arial" w:cs="Arial"/>
          <w:sz w:val="22"/>
          <w:szCs w:val="22"/>
        </w:rPr>
        <w:t xml:space="preserve">aus </w:t>
      </w:r>
      <w:r w:rsidR="005618C1" w:rsidRPr="0084479F">
        <w:rPr>
          <w:rFonts w:ascii="Arial" w:hAnsi="Arial" w:cs="Arial"/>
          <w:sz w:val="22"/>
          <w:szCs w:val="22"/>
        </w:rPr>
        <w:t xml:space="preserve">zwei </w:t>
      </w:r>
      <w:r w:rsidR="002740D1" w:rsidRPr="0084479F">
        <w:rPr>
          <w:rFonts w:ascii="Arial" w:hAnsi="Arial" w:cs="Arial"/>
          <w:sz w:val="22"/>
          <w:szCs w:val="22"/>
        </w:rPr>
        <w:t>Haupt-</w:t>
      </w:r>
      <w:r w:rsidR="001B4FD4" w:rsidRPr="0084479F">
        <w:rPr>
          <w:rFonts w:ascii="Arial" w:hAnsi="Arial" w:cs="Arial"/>
          <w:sz w:val="22"/>
          <w:szCs w:val="22"/>
        </w:rPr>
        <w:t xml:space="preserve">Produktgruppen </w:t>
      </w:r>
      <w:r w:rsidR="009F0CDF" w:rsidRPr="0084479F">
        <w:rPr>
          <w:rFonts w:ascii="Arial" w:hAnsi="Arial" w:cs="Arial"/>
          <w:sz w:val="22"/>
          <w:szCs w:val="22"/>
        </w:rPr>
        <w:t xml:space="preserve">zusammen: </w:t>
      </w:r>
      <w:r w:rsidR="005618C1" w:rsidRPr="00E829C4">
        <w:rPr>
          <w:rFonts w:ascii="Arial" w:hAnsi="Arial" w:cs="Arial"/>
          <w:sz w:val="22"/>
          <w:szCs w:val="22"/>
        </w:rPr>
        <w:t>Pkw</w:t>
      </w:r>
      <w:r w:rsidR="00745013" w:rsidRPr="00E829C4">
        <w:rPr>
          <w:rFonts w:ascii="Arial" w:hAnsi="Arial" w:cs="Arial"/>
          <w:sz w:val="22"/>
          <w:szCs w:val="22"/>
        </w:rPr>
        <w:t>-/4x4-Reifen und Leicht-Lkw-Reifen</w:t>
      </w:r>
      <w:r w:rsidR="00745013" w:rsidRPr="0084479F">
        <w:rPr>
          <w:rFonts w:ascii="Arial" w:hAnsi="Arial" w:cs="Arial"/>
          <w:sz w:val="22"/>
          <w:szCs w:val="22"/>
        </w:rPr>
        <w:t xml:space="preserve"> (</w:t>
      </w:r>
      <w:r w:rsidR="006604B5" w:rsidRPr="0084479F">
        <w:rPr>
          <w:rFonts w:ascii="Arial" w:hAnsi="Arial" w:cs="Arial"/>
          <w:sz w:val="22"/>
          <w:szCs w:val="22"/>
        </w:rPr>
        <w:t>a</w:t>
      </w:r>
      <w:r w:rsidR="00745013" w:rsidRPr="0084479F">
        <w:rPr>
          <w:rFonts w:ascii="Arial" w:hAnsi="Arial" w:cs="Arial"/>
          <w:sz w:val="22"/>
          <w:szCs w:val="22"/>
        </w:rPr>
        <w:t>bgekürzt LLkw, auch T</w:t>
      </w:r>
      <w:r w:rsidR="006604B5" w:rsidRPr="0084479F">
        <w:rPr>
          <w:rFonts w:ascii="Arial" w:hAnsi="Arial" w:cs="Arial"/>
          <w:sz w:val="22"/>
          <w:szCs w:val="22"/>
        </w:rPr>
        <w:t>r</w:t>
      </w:r>
      <w:r w:rsidR="00745013" w:rsidRPr="0084479F">
        <w:rPr>
          <w:rFonts w:ascii="Arial" w:hAnsi="Arial" w:cs="Arial"/>
          <w:sz w:val="22"/>
          <w:szCs w:val="22"/>
        </w:rPr>
        <w:t>ansporterreifen genannt)</w:t>
      </w:r>
      <w:r w:rsidR="006604B5" w:rsidRPr="0084479F">
        <w:rPr>
          <w:rFonts w:ascii="Arial" w:hAnsi="Arial" w:cs="Arial"/>
          <w:sz w:val="22"/>
          <w:szCs w:val="22"/>
        </w:rPr>
        <w:t>.</w:t>
      </w:r>
      <w:r w:rsidR="001B4FD4" w:rsidRPr="0084479F">
        <w:rPr>
          <w:rFonts w:ascii="Arial" w:hAnsi="Arial" w:cs="Arial"/>
          <w:sz w:val="22"/>
          <w:szCs w:val="22"/>
        </w:rPr>
        <w:t xml:space="preserve"> </w:t>
      </w:r>
      <w:r w:rsidR="00956C36" w:rsidRPr="0084479F">
        <w:rPr>
          <w:rFonts w:ascii="Arial" w:hAnsi="Arial" w:cs="Arial"/>
          <w:sz w:val="22"/>
          <w:szCs w:val="22"/>
        </w:rPr>
        <w:t xml:space="preserve">Die </w:t>
      </w:r>
      <w:r w:rsidR="00956C36" w:rsidRPr="00E829C4">
        <w:rPr>
          <w:rFonts w:ascii="Arial" w:hAnsi="Arial" w:cs="Arial"/>
          <w:b/>
          <w:bCs/>
          <w:sz w:val="22"/>
          <w:szCs w:val="22"/>
        </w:rPr>
        <w:t>Pkw-Reifen</w:t>
      </w:r>
      <w:r w:rsidR="00956C36" w:rsidRPr="0084479F">
        <w:rPr>
          <w:rFonts w:ascii="Arial" w:hAnsi="Arial" w:cs="Arial"/>
          <w:sz w:val="22"/>
          <w:szCs w:val="22"/>
        </w:rPr>
        <w:t xml:space="preserve"> machen </w:t>
      </w:r>
      <w:r w:rsidR="00AF2000" w:rsidRPr="0084479F">
        <w:rPr>
          <w:rFonts w:ascii="Arial" w:hAnsi="Arial" w:cs="Arial"/>
          <w:sz w:val="22"/>
          <w:szCs w:val="22"/>
        </w:rPr>
        <w:t>mit knapp</w:t>
      </w:r>
      <w:r w:rsidR="00AF51F3" w:rsidRPr="0084479F">
        <w:rPr>
          <w:rFonts w:ascii="Arial" w:hAnsi="Arial" w:cs="Arial"/>
          <w:sz w:val="22"/>
          <w:szCs w:val="22"/>
        </w:rPr>
        <w:t xml:space="preserve"> 41</w:t>
      </w:r>
      <w:r w:rsidR="008E5DCD">
        <w:rPr>
          <w:rFonts w:ascii="Arial" w:hAnsi="Arial" w:cs="Arial"/>
          <w:sz w:val="22"/>
          <w:szCs w:val="22"/>
        </w:rPr>
        <w:t xml:space="preserve"> Mio.</w:t>
      </w:r>
      <w:r w:rsidR="00AF51F3" w:rsidRPr="0084479F">
        <w:rPr>
          <w:rFonts w:ascii="Arial" w:hAnsi="Arial" w:cs="Arial"/>
          <w:sz w:val="22"/>
          <w:szCs w:val="22"/>
        </w:rPr>
        <w:t xml:space="preserve"> Stück (+7,4 % im Vergleich zum Vorjahr) </w:t>
      </w:r>
      <w:r w:rsidR="00571919" w:rsidRPr="0084479F">
        <w:rPr>
          <w:rFonts w:ascii="Arial" w:hAnsi="Arial" w:cs="Arial"/>
          <w:sz w:val="22"/>
          <w:szCs w:val="22"/>
        </w:rPr>
        <w:t>gut neun Zehntel</w:t>
      </w:r>
      <w:r w:rsidR="006C323D" w:rsidRPr="0084479F">
        <w:rPr>
          <w:rFonts w:ascii="Arial" w:hAnsi="Arial" w:cs="Arial"/>
          <w:sz w:val="22"/>
          <w:szCs w:val="22"/>
        </w:rPr>
        <w:t xml:space="preserve"> </w:t>
      </w:r>
      <w:r w:rsidR="00956C36" w:rsidRPr="0084479F">
        <w:rPr>
          <w:rFonts w:ascii="Arial" w:hAnsi="Arial" w:cs="Arial"/>
          <w:sz w:val="22"/>
          <w:szCs w:val="22"/>
        </w:rPr>
        <w:t>des Mengenabsatzes in diesem Segment aus</w:t>
      </w:r>
      <w:r w:rsidR="00391C7B" w:rsidRPr="0084479F">
        <w:rPr>
          <w:rFonts w:ascii="Arial" w:hAnsi="Arial" w:cs="Arial"/>
          <w:sz w:val="22"/>
          <w:szCs w:val="22"/>
        </w:rPr>
        <w:t xml:space="preserve">, </w:t>
      </w:r>
      <w:r w:rsidR="00C46A77" w:rsidRPr="0084479F">
        <w:rPr>
          <w:rFonts w:ascii="Arial" w:hAnsi="Arial" w:cs="Arial"/>
          <w:sz w:val="22"/>
          <w:szCs w:val="22"/>
        </w:rPr>
        <w:t xml:space="preserve">fast 4,1 Mio. Stück </w:t>
      </w:r>
      <w:r w:rsidR="00BA6044" w:rsidRPr="0084479F">
        <w:rPr>
          <w:rFonts w:ascii="Arial" w:hAnsi="Arial" w:cs="Arial"/>
          <w:sz w:val="22"/>
          <w:szCs w:val="22"/>
        </w:rPr>
        <w:t xml:space="preserve">verkaufte </w:t>
      </w:r>
      <w:r w:rsidR="00391C7B" w:rsidRPr="00E829C4">
        <w:rPr>
          <w:rFonts w:ascii="Arial" w:hAnsi="Arial" w:cs="Arial"/>
          <w:b/>
          <w:bCs/>
          <w:sz w:val="22"/>
          <w:szCs w:val="22"/>
        </w:rPr>
        <w:t>LLkw-Reifen</w:t>
      </w:r>
      <w:r w:rsidR="00BA6044" w:rsidRPr="0084479F">
        <w:rPr>
          <w:rFonts w:ascii="Arial" w:hAnsi="Arial" w:cs="Arial"/>
          <w:sz w:val="22"/>
          <w:szCs w:val="22"/>
        </w:rPr>
        <w:t xml:space="preserve"> (+5 % gegenüber 2023)</w:t>
      </w:r>
      <w:r w:rsidR="00571919" w:rsidRPr="0084479F">
        <w:rPr>
          <w:rFonts w:ascii="Arial" w:hAnsi="Arial" w:cs="Arial"/>
          <w:sz w:val="22"/>
          <w:szCs w:val="22"/>
        </w:rPr>
        <w:t xml:space="preserve"> </w:t>
      </w:r>
      <w:r w:rsidR="00342DF2">
        <w:rPr>
          <w:rFonts w:ascii="Arial" w:hAnsi="Arial" w:cs="Arial"/>
          <w:sz w:val="22"/>
          <w:szCs w:val="22"/>
        </w:rPr>
        <w:t>entsprechen knapp dem</w:t>
      </w:r>
      <w:r w:rsidR="00571919" w:rsidRPr="0084479F">
        <w:rPr>
          <w:rFonts w:ascii="Arial" w:hAnsi="Arial" w:cs="Arial"/>
          <w:sz w:val="22"/>
          <w:szCs w:val="22"/>
        </w:rPr>
        <w:t xml:space="preserve"> restliche</w:t>
      </w:r>
      <w:r w:rsidR="00342DF2">
        <w:rPr>
          <w:rFonts w:ascii="Arial" w:hAnsi="Arial" w:cs="Arial"/>
          <w:sz w:val="22"/>
          <w:szCs w:val="22"/>
        </w:rPr>
        <w:t>n</w:t>
      </w:r>
      <w:r w:rsidR="00571919" w:rsidRPr="0084479F">
        <w:rPr>
          <w:rFonts w:ascii="Arial" w:hAnsi="Arial" w:cs="Arial"/>
          <w:sz w:val="22"/>
          <w:szCs w:val="22"/>
        </w:rPr>
        <w:t xml:space="preserve"> Zehntel</w:t>
      </w:r>
      <w:r w:rsidR="00391C7B" w:rsidRPr="0084479F">
        <w:rPr>
          <w:rFonts w:ascii="Arial" w:hAnsi="Arial" w:cs="Arial"/>
          <w:sz w:val="22"/>
          <w:szCs w:val="22"/>
        </w:rPr>
        <w:t>.</w:t>
      </w:r>
      <w:r w:rsidR="00574F49" w:rsidRPr="0084479F">
        <w:rPr>
          <w:rFonts w:ascii="Arial" w:hAnsi="Arial" w:cs="Arial"/>
          <w:sz w:val="22"/>
          <w:szCs w:val="22"/>
        </w:rPr>
        <w:t xml:space="preserve"> </w:t>
      </w:r>
    </w:p>
    <w:p w14:paraId="551A4A3E" w14:textId="3863CD97" w:rsidR="00776DCD" w:rsidRDefault="005234B1" w:rsidP="001E5CAE">
      <w:pPr>
        <w:pStyle w:val="Listenabsatz"/>
        <w:ind w:left="357"/>
        <w:jc w:val="both"/>
        <w:rPr>
          <w:rFonts w:ascii="Arial" w:hAnsi="Arial" w:cs="Arial"/>
          <w:sz w:val="22"/>
          <w:szCs w:val="22"/>
        </w:rPr>
      </w:pPr>
      <w:r w:rsidRPr="0084479F">
        <w:rPr>
          <w:rFonts w:ascii="Arial" w:hAnsi="Arial" w:cs="Arial"/>
          <w:sz w:val="22"/>
          <w:szCs w:val="22"/>
        </w:rPr>
        <w:t>D</w:t>
      </w:r>
      <w:r w:rsidR="00EC29F8" w:rsidRPr="0084479F">
        <w:rPr>
          <w:rFonts w:ascii="Arial" w:hAnsi="Arial" w:cs="Arial"/>
          <w:sz w:val="22"/>
          <w:szCs w:val="22"/>
        </w:rPr>
        <w:t xml:space="preserve">er Mengenzuwachs </w:t>
      </w:r>
      <w:r w:rsidR="004D1130" w:rsidRPr="0084479F">
        <w:rPr>
          <w:rFonts w:ascii="Arial" w:hAnsi="Arial" w:cs="Arial"/>
          <w:sz w:val="22"/>
          <w:szCs w:val="22"/>
        </w:rPr>
        <w:t xml:space="preserve">in beiden Produktgruppen war </w:t>
      </w:r>
      <w:r w:rsidR="00BF4B35">
        <w:rPr>
          <w:rFonts w:ascii="Arial" w:hAnsi="Arial" w:cs="Arial"/>
          <w:sz w:val="22"/>
          <w:szCs w:val="22"/>
        </w:rPr>
        <w:t>2024</w:t>
      </w:r>
      <w:r w:rsidR="00EC29F8" w:rsidRPr="0084479F">
        <w:rPr>
          <w:rFonts w:ascii="Arial" w:hAnsi="Arial" w:cs="Arial"/>
          <w:sz w:val="22"/>
          <w:szCs w:val="22"/>
        </w:rPr>
        <w:t xml:space="preserve"> von </w:t>
      </w:r>
      <w:r w:rsidR="00EC29F8" w:rsidRPr="0084479F">
        <w:rPr>
          <w:rFonts w:ascii="Arial" w:hAnsi="Arial" w:cs="Arial"/>
          <w:b/>
          <w:bCs/>
          <w:sz w:val="22"/>
          <w:szCs w:val="22"/>
        </w:rPr>
        <w:t>Ganzjahresreifen</w:t>
      </w:r>
      <w:r w:rsidR="00EC29F8" w:rsidRPr="0084479F">
        <w:rPr>
          <w:rFonts w:ascii="Arial" w:hAnsi="Arial" w:cs="Arial"/>
          <w:sz w:val="22"/>
          <w:szCs w:val="22"/>
        </w:rPr>
        <w:t xml:space="preserve"> getragen</w:t>
      </w:r>
      <w:r w:rsidR="005316BD" w:rsidRPr="0084479F">
        <w:rPr>
          <w:rFonts w:ascii="Arial" w:hAnsi="Arial" w:cs="Arial"/>
          <w:sz w:val="22"/>
          <w:szCs w:val="22"/>
        </w:rPr>
        <w:t xml:space="preserve">, </w:t>
      </w:r>
      <w:r w:rsidR="00FC5D31" w:rsidRPr="0084479F">
        <w:rPr>
          <w:rFonts w:ascii="Arial" w:hAnsi="Arial" w:cs="Arial"/>
          <w:sz w:val="22"/>
          <w:szCs w:val="22"/>
        </w:rPr>
        <w:t xml:space="preserve">deren zweistellige Zuwachsraten </w:t>
      </w:r>
      <w:r w:rsidR="000D18F0" w:rsidRPr="0084479F">
        <w:rPr>
          <w:rFonts w:ascii="Arial" w:hAnsi="Arial" w:cs="Arial"/>
          <w:sz w:val="22"/>
          <w:szCs w:val="22"/>
        </w:rPr>
        <w:t xml:space="preserve">beim Absatz (Pkw </w:t>
      </w:r>
      <w:r w:rsidR="004622ED" w:rsidRPr="0084479F">
        <w:rPr>
          <w:rFonts w:ascii="Arial" w:hAnsi="Arial" w:cs="Arial"/>
          <w:sz w:val="22"/>
          <w:szCs w:val="22"/>
        </w:rPr>
        <w:t>+17 %, LLkw +12,3 %</w:t>
      </w:r>
      <w:r w:rsidR="00BF4B35">
        <w:rPr>
          <w:rFonts w:ascii="Arial" w:hAnsi="Arial" w:cs="Arial"/>
          <w:sz w:val="22"/>
          <w:szCs w:val="22"/>
        </w:rPr>
        <w:t xml:space="preserve"> gegenüb</w:t>
      </w:r>
      <w:r w:rsidR="00EF3476">
        <w:rPr>
          <w:rFonts w:ascii="Arial" w:hAnsi="Arial" w:cs="Arial"/>
          <w:sz w:val="22"/>
          <w:szCs w:val="22"/>
        </w:rPr>
        <w:t>er 2023</w:t>
      </w:r>
      <w:r w:rsidR="004622ED" w:rsidRPr="0084479F">
        <w:rPr>
          <w:rFonts w:ascii="Arial" w:hAnsi="Arial" w:cs="Arial"/>
          <w:sz w:val="22"/>
          <w:szCs w:val="22"/>
        </w:rPr>
        <w:t xml:space="preserve">) </w:t>
      </w:r>
      <w:r w:rsidR="000D18F0" w:rsidRPr="0084479F">
        <w:rPr>
          <w:rFonts w:ascii="Arial" w:hAnsi="Arial" w:cs="Arial"/>
          <w:sz w:val="22"/>
          <w:szCs w:val="22"/>
        </w:rPr>
        <w:t xml:space="preserve">deutlicher als bisher zu Lasten von </w:t>
      </w:r>
      <w:r w:rsidR="000D18F0" w:rsidRPr="0084479F">
        <w:rPr>
          <w:rFonts w:ascii="Arial" w:hAnsi="Arial" w:cs="Arial"/>
          <w:b/>
          <w:bCs/>
          <w:sz w:val="22"/>
          <w:szCs w:val="22"/>
        </w:rPr>
        <w:t>Sommerreifen</w:t>
      </w:r>
      <w:r w:rsidR="000D18F0" w:rsidRPr="0084479F">
        <w:rPr>
          <w:rFonts w:ascii="Arial" w:hAnsi="Arial" w:cs="Arial"/>
          <w:sz w:val="22"/>
          <w:szCs w:val="22"/>
        </w:rPr>
        <w:t xml:space="preserve"> gingen</w:t>
      </w:r>
      <w:r w:rsidR="004622ED" w:rsidRPr="0084479F">
        <w:rPr>
          <w:rFonts w:ascii="Arial" w:hAnsi="Arial" w:cs="Arial"/>
          <w:sz w:val="22"/>
          <w:szCs w:val="22"/>
        </w:rPr>
        <w:t xml:space="preserve"> (</w:t>
      </w:r>
      <w:r w:rsidR="00A85374" w:rsidRPr="0084479F">
        <w:rPr>
          <w:rFonts w:ascii="Arial" w:hAnsi="Arial" w:cs="Arial"/>
          <w:sz w:val="22"/>
          <w:szCs w:val="22"/>
        </w:rPr>
        <w:t xml:space="preserve">-1,9 % </w:t>
      </w:r>
      <w:r w:rsidR="009E5996" w:rsidRPr="0084479F">
        <w:rPr>
          <w:rFonts w:ascii="Arial" w:hAnsi="Arial" w:cs="Arial"/>
          <w:sz w:val="22"/>
          <w:szCs w:val="22"/>
        </w:rPr>
        <w:t>Pkw</w:t>
      </w:r>
      <w:r w:rsidR="002F5AC8">
        <w:rPr>
          <w:rFonts w:ascii="Arial" w:hAnsi="Arial" w:cs="Arial"/>
          <w:sz w:val="22"/>
          <w:szCs w:val="22"/>
        </w:rPr>
        <w:t>-</w:t>
      </w:r>
      <w:r w:rsidR="00BA4267">
        <w:rPr>
          <w:rFonts w:ascii="Arial" w:hAnsi="Arial" w:cs="Arial"/>
          <w:sz w:val="22"/>
          <w:szCs w:val="22"/>
        </w:rPr>
        <w:t>,</w:t>
      </w:r>
      <w:r w:rsidR="009E5996" w:rsidRPr="0084479F">
        <w:rPr>
          <w:rFonts w:ascii="Arial" w:hAnsi="Arial" w:cs="Arial"/>
          <w:sz w:val="22"/>
          <w:szCs w:val="22"/>
        </w:rPr>
        <w:t xml:space="preserve"> </w:t>
      </w:r>
      <w:r w:rsidR="00BA4267">
        <w:rPr>
          <w:rFonts w:ascii="Arial" w:hAnsi="Arial" w:cs="Arial"/>
          <w:sz w:val="22"/>
          <w:szCs w:val="22"/>
        </w:rPr>
        <w:t xml:space="preserve">-1,6 % </w:t>
      </w:r>
      <w:r w:rsidR="009E5996" w:rsidRPr="0084479F">
        <w:rPr>
          <w:rFonts w:ascii="Arial" w:hAnsi="Arial" w:cs="Arial"/>
          <w:sz w:val="22"/>
          <w:szCs w:val="22"/>
        </w:rPr>
        <w:t>LLkw</w:t>
      </w:r>
      <w:r w:rsidR="002F5AC8">
        <w:rPr>
          <w:rFonts w:ascii="Arial" w:hAnsi="Arial" w:cs="Arial"/>
          <w:sz w:val="22"/>
          <w:szCs w:val="22"/>
        </w:rPr>
        <w:t>-Sommerreifen</w:t>
      </w:r>
      <w:r w:rsidR="00A85374" w:rsidRPr="0084479F">
        <w:rPr>
          <w:rFonts w:ascii="Arial" w:hAnsi="Arial" w:cs="Arial"/>
          <w:sz w:val="22"/>
          <w:szCs w:val="22"/>
        </w:rPr>
        <w:t>).</w:t>
      </w:r>
      <w:r w:rsidR="00786EAF" w:rsidRPr="0084479F">
        <w:rPr>
          <w:rFonts w:ascii="Arial" w:hAnsi="Arial" w:cs="Arial"/>
          <w:sz w:val="22"/>
          <w:szCs w:val="22"/>
        </w:rPr>
        <w:t xml:space="preserve"> </w:t>
      </w:r>
      <w:r w:rsidR="009E5996" w:rsidRPr="0084479F">
        <w:rPr>
          <w:rFonts w:ascii="Arial" w:hAnsi="Arial" w:cs="Arial"/>
          <w:sz w:val="22"/>
          <w:szCs w:val="22"/>
        </w:rPr>
        <w:t xml:space="preserve">Reine </w:t>
      </w:r>
      <w:r w:rsidR="00786EAF" w:rsidRPr="0084479F">
        <w:rPr>
          <w:rFonts w:ascii="Arial" w:hAnsi="Arial" w:cs="Arial"/>
          <w:b/>
          <w:bCs/>
          <w:sz w:val="22"/>
          <w:szCs w:val="22"/>
        </w:rPr>
        <w:t>Winterreifen</w:t>
      </w:r>
      <w:r w:rsidR="00786EAF" w:rsidRPr="0084479F">
        <w:rPr>
          <w:rFonts w:ascii="Arial" w:hAnsi="Arial" w:cs="Arial"/>
          <w:sz w:val="22"/>
          <w:szCs w:val="22"/>
        </w:rPr>
        <w:t xml:space="preserve"> konnten </w:t>
      </w:r>
      <w:r w:rsidR="00BA4267">
        <w:rPr>
          <w:rFonts w:ascii="Arial" w:hAnsi="Arial" w:cs="Arial"/>
          <w:sz w:val="22"/>
          <w:szCs w:val="22"/>
        </w:rPr>
        <w:t>in der Produktgruppe</w:t>
      </w:r>
      <w:r w:rsidR="002A71D1" w:rsidRPr="0084479F">
        <w:rPr>
          <w:rFonts w:ascii="Arial" w:hAnsi="Arial" w:cs="Arial"/>
          <w:sz w:val="22"/>
          <w:szCs w:val="22"/>
        </w:rPr>
        <w:t xml:space="preserve"> Pkw-</w:t>
      </w:r>
      <w:r w:rsidR="00A23A55">
        <w:rPr>
          <w:rFonts w:ascii="Arial" w:hAnsi="Arial" w:cs="Arial"/>
          <w:sz w:val="22"/>
          <w:szCs w:val="22"/>
        </w:rPr>
        <w:t>Reifen</w:t>
      </w:r>
      <w:r w:rsidR="002A71D1" w:rsidRPr="0084479F">
        <w:rPr>
          <w:rFonts w:ascii="Arial" w:hAnsi="Arial" w:cs="Arial"/>
          <w:sz w:val="22"/>
          <w:szCs w:val="22"/>
        </w:rPr>
        <w:t xml:space="preserve"> um 6,4 % zulegen</w:t>
      </w:r>
      <w:r w:rsidR="00C1721C" w:rsidRPr="0084479F">
        <w:rPr>
          <w:rFonts w:ascii="Arial" w:hAnsi="Arial" w:cs="Arial"/>
          <w:sz w:val="22"/>
          <w:szCs w:val="22"/>
        </w:rPr>
        <w:t xml:space="preserve">, </w:t>
      </w:r>
      <w:r w:rsidR="005C3425" w:rsidRPr="0084479F">
        <w:rPr>
          <w:rFonts w:ascii="Arial" w:hAnsi="Arial" w:cs="Arial"/>
          <w:sz w:val="22"/>
          <w:szCs w:val="22"/>
        </w:rPr>
        <w:t xml:space="preserve">im Transportersegment </w:t>
      </w:r>
      <w:r w:rsidR="000E3EF3" w:rsidRPr="0084479F">
        <w:rPr>
          <w:rFonts w:ascii="Arial" w:hAnsi="Arial" w:cs="Arial"/>
          <w:sz w:val="22"/>
          <w:szCs w:val="22"/>
        </w:rPr>
        <w:t xml:space="preserve">blieb die Absatzmenge </w:t>
      </w:r>
      <w:r w:rsidR="00A23A55">
        <w:rPr>
          <w:rFonts w:ascii="Arial" w:hAnsi="Arial" w:cs="Arial"/>
          <w:sz w:val="22"/>
          <w:szCs w:val="22"/>
        </w:rPr>
        <w:t xml:space="preserve">an Winterreifen </w:t>
      </w:r>
      <w:r w:rsidR="000E3EF3" w:rsidRPr="0084479F">
        <w:rPr>
          <w:rFonts w:ascii="Arial" w:hAnsi="Arial" w:cs="Arial"/>
          <w:sz w:val="22"/>
          <w:szCs w:val="22"/>
        </w:rPr>
        <w:t xml:space="preserve">mit einem minimalen Plus von 0,3 % </w:t>
      </w:r>
      <w:r w:rsidR="006A4E5D" w:rsidRPr="0084479F">
        <w:rPr>
          <w:rFonts w:ascii="Arial" w:hAnsi="Arial" w:cs="Arial"/>
          <w:sz w:val="22"/>
          <w:szCs w:val="22"/>
        </w:rPr>
        <w:t>quasi auf Vorjahresniveau.</w:t>
      </w:r>
      <w:r w:rsidR="002A1E4D">
        <w:rPr>
          <w:rFonts w:ascii="Arial" w:hAnsi="Arial" w:cs="Arial"/>
          <w:sz w:val="22"/>
          <w:szCs w:val="22"/>
        </w:rPr>
        <w:t xml:space="preserve"> </w:t>
      </w:r>
    </w:p>
    <w:p w14:paraId="6C3B0F47" w14:textId="4AB058CF" w:rsidR="00011C10" w:rsidRDefault="002A1E4D" w:rsidP="00776DCD">
      <w:pPr>
        <w:pStyle w:val="Listenabsatz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D4357B">
        <w:rPr>
          <w:rFonts w:ascii="Arial" w:hAnsi="Arial" w:cs="Arial"/>
          <w:b/>
          <w:bCs/>
          <w:sz w:val="22"/>
          <w:szCs w:val="22"/>
        </w:rPr>
        <w:t xml:space="preserve">Anteil </w:t>
      </w:r>
      <w:r w:rsidR="00D4357B" w:rsidRPr="00D4357B">
        <w:rPr>
          <w:rFonts w:ascii="Arial" w:hAnsi="Arial" w:cs="Arial"/>
          <w:b/>
          <w:bCs/>
          <w:sz w:val="22"/>
          <w:szCs w:val="22"/>
        </w:rPr>
        <w:t>der</w:t>
      </w:r>
      <w:r w:rsidRPr="00D4357B">
        <w:rPr>
          <w:rFonts w:ascii="Arial" w:hAnsi="Arial" w:cs="Arial"/>
          <w:b/>
          <w:bCs/>
          <w:sz w:val="22"/>
          <w:szCs w:val="22"/>
        </w:rPr>
        <w:t xml:space="preserve"> Ganzjahresreifen</w:t>
      </w:r>
      <w:r>
        <w:rPr>
          <w:rFonts w:ascii="Arial" w:hAnsi="Arial" w:cs="Arial"/>
          <w:sz w:val="22"/>
          <w:szCs w:val="22"/>
        </w:rPr>
        <w:t xml:space="preserve"> </w:t>
      </w:r>
      <w:r w:rsidR="000C4628">
        <w:rPr>
          <w:rFonts w:ascii="Arial" w:hAnsi="Arial" w:cs="Arial"/>
          <w:sz w:val="22"/>
          <w:szCs w:val="22"/>
        </w:rPr>
        <w:t xml:space="preserve">an der Absatzmenge im Consumer-Segment </w:t>
      </w:r>
      <w:r>
        <w:rPr>
          <w:rFonts w:ascii="Arial" w:hAnsi="Arial" w:cs="Arial"/>
          <w:sz w:val="22"/>
          <w:szCs w:val="22"/>
        </w:rPr>
        <w:t xml:space="preserve">ist damit </w:t>
      </w:r>
      <w:r w:rsidR="000C4628">
        <w:rPr>
          <w:rFonts w:ascii="Arial" w:hAnsi="Arial" w:cs="Arial"/>
          <w:sz w:val="22"/>
          <w:szCs w:val="22"/>
        </w:rPr>
        <w:t>erneut gestiegen</w:t>
      </w:r>
      <w:r w:rsidR="00465824">
        <w:rPr>
          <w:rFonts w:ascii="Arial" w:hAnsi="Arial" w:cs="Arial"/>
          <w:sz w:val="22"/>
          <w:szCs w:val="22"/>
        </w:rPr>
        <w:t xml:space="preserve"> und </w:t>
      </w:r>
      <w:r w:rsidR="00893A0E">
        <w:rPr>
          <w:rFonts w:ascii="Arial" w:hAnsi="Arial" w:cs="Arial"/>
          <w:sz w:val="22"/>
          <w:szCs w:val="22"/>
        </w:rPr>
        <w:t>liegt jetzt bei knapp 36</w:t>
      </w:r>
      <w:r w:rsidR="003C0968">
        <w:rPr>
          <w:rFonts w:ascii="Arial" w:hAnsi="Arial" w:cs="Arial"/>
          <w:sz w:val="22"/>
          <w:szCs w:val="22"/>
        </w:rPr>
        <w:t> %</w:t>
      </w:r>
      <w:r w:rsidR="00893A0E">
        <w:rPr>
          <w:rFonts w:ascii="Arial" w:hAnsi="Arial" w:cs="Arial"/>
          <w:sz w:val="22"/>
          <w:szCs w:val="22"/>
        </w:rPr>
        <w:t xml:space="preserve"> (Vj.: </w:t>
      </w:r>
      <w:r w:rsidR="003C0968">
        <w:rPr>
          <w:rFonts w:ascii="Arial" w:hAnsi="Arial" w:cs="Arial"/>
          <w:sz w:val="22"/>
          <w:szCs w:val="22"/>
        </w:rPr>
        <w:t xml:space="preserve">gut </w:t>
      </w:r>
      <w:r w:rsidR="00893A0E">
        <w:rPr>
          <w:rFonts w:ascii="Arial" w:hAnsi="Arial" w:cs="Arial"/>
          <w:sz w:val="22"/>
          <w:szCs w:val="22"/>
        </w:rPr>
        <w:t>33 %)</w:t>
      </w:r>
      <w:r w:rsidR="00363FBF">
        <w:rPr>
          <w:rFonts w:ascii="Arial" w:hAnsi="Arial" w:cs="Arial"/>
          <w:sz w:val="22"/>
          <w:szCs w:val="22"/>
        </w:rPr>
        <w:t>.</w:t>
      </w:r>
      <w:r w:rsidR="00B750A3">
        <w:rPr>
          <w:rFonts w:ascii="Arial" w:hAnsi="Arial" w:cs="Arial"/>
          <w:sz w:val="22"/>
          <w:szCs w:val="22"/>
        </w:rPr>
        <w:t xml:space="preserve"> Winterreifen machen 38 % der Absatzmenge </w:t>
      </w:r>
      <w:r w:rsidR="00B03933">
        <w:rPr>
          <w:rFonts w:ascii="Arial" w:hAnsi="Arial" w:cs="Arial"/>
          <w:sz w:val="22"/>
          <w:szCs w:val="22"/>
        </w:rPr>
        <w:t xml:space="preserve">2024 </w:t>
      </w:r>
      <w:r w:rsidR="00B750A3">
        <w:rPr>
          <w:rFonts w:ascii="Arial" w:hAnsi="Arial" w:cs="Arial"/>
          <w:sz w:val="22"/>
          <w:szCs w:val="22"/>
        </w:rPr>
        <w:t>aus (Vj.</w:t>
      </w:r>
      <w:r w:rsidR="00363FBF">
        <w:rPr>
          <w:rFonts w:ascii="Arial" w:hAnsi="Arial" w:cs="Arial"/>
          <w:sz w:val="22"/>
          <w:szCs w:val="22"/>
        </w:rPr>
        <w:t>:</w:t>
      </w:r>
      <w:r w:rsidR="00B750A3">
        <w:rPr>
          <w:rFonts w:ascii="Arial" w:hAnsi="Arial" w:cs="Arial"/>
          <w:sz w:val="22"/>
          <w:szCs w:val="22"/>
        </w:rPr>
        <w:t xml:space="preserve"> 38,5 %), Sommerreifen </w:t>
      </w:r>
      <w:r w:rsidR="00363FBF">
        <w:rPr>
          <w:rFonts w:ascii="Arial" w:hAnsi="Arial" w:cs="Arial"/>
          <w:sz w:val="22"/>
          <w:szCs w:val="22"/>
        </w:rPr>
        <w:t>knapp über 26 % (Vj.: 28,5 %).</w:t>
      </w:r>
      <w:r w:rsidR="00DD0921">
        <w:rPr>
          <w:rFonts w:ascii="Arial" w:hAnsi="Arial" w:cs="Arial"/>
          <w:sz w:val="22"/>
          <w:szCs w:val="22"/>
        </w:rPr>
        <w:t xml:space="preserve"> Gründe für </w:t>
      </w:r>
      <w:r w:rsidR="00AE2827">
        <w:rPr>
          <w:rFonts w:ascii="Arial" w:hAnsi="Arial" w:cs="Arial"/>
          <w:sz w:val="22"/>
          <w:szCs w:val="22"/>
        </w:rPr>
        <w:t xml:space="preserve">den weiteren deutlichen Zuwachs bei Ganzjahresreifen sieht der Branchenfachverband </w:t>
      </w:r>
      <w:r w:rsidR="001D10A0">
        <w:rPr>
          <w:rFonts w:ascii="Arial" w:hAnsi="Arial" w:cs="Arial"/>
          <w:sz w:val="22"/>
          <w:szCs w:val="22"/>
        </w:rPr>
        <w:t>hauptsächlich</w:t>
      </w:r>
      <w:r w:rsidR="00AE2827">
        <w:rPr>
          <w:rFonts w:ascii="Arial" w:hAnsi="Arial" w:cs="Arial"/>
          <w:sz w:val="22"/>
          <w:szCs w:val="22"/>
        </w:rPr>
        <w:t xml:space="preserve"> </w:t>
      </w:r>
      <w:r w:rsidR="00572706">
        <w:rPr>
          <w:rFonts w:ascii="Arial" w:hAnsi="Arial" w:cs="Arial"/>
          <w:sz w:val="22"/>
          <w:szCs w:val="22"/>
        </w:rPr>
        <w:t xml:space="preserve">in </w:t>
      </w:r>
      <w:r w:rsidR="00D016F3">
        <w:rPr>
          <w:rFonts w:ascii="Arial" w:hAnsi="Arial" w:cs="Arial"/>
          <w:sz w:val="22"/>
          <w:szCs w:val="22"/>
        </w:rPr>
        <w:t>der klimatischen Entwicklung zu wärmeren und</w:t>
      </w:r>
      <w:r w:rsidR="00572706">
        <w:rPr>
          <w:rFonts w:ascii="Arial" w:hAnsi="Arial" w:cs="Arial"/>
          <w:sz w:val="22"/>
          <w:szCs w:val="22"/>
        </w:rPr>
        <w:t xml:space="preserve"> schneeärmeren Wintern</w:t>
      </w:r>
      <w:r w:rsidR="001D10A0">
        <w:rPr>
          <w:rFonts w:ascii="Arial" w:hAnsi="Arial" w:cs="Arial"/>
          <w:sz w:val="22"/>
          <w:szCs w:val="22"/>
        </w:rPr>
        <w:t xml:space="preserve"> und</w:t>
      </w:r>
      <w:r w:rsidR="00167487">
        <w:rPr>
          <w:rFonts w:ascii="Arial" w:hAnsi="Arial" w:cs="Arial"/>
          <w:sz w:val="22"/>
          <w:szCs w:val="22"/>
        </w:rPr>
        <w:t xml:space="preserve"> </w:t>
      </w:r>
      <w:r w:rsidR="00D242D0">
        <w:rPr>
          <w:rFonts w:ascii="Arial" w:hAnsi="Arial" w:cs="Arial"/>
          <w:sz w:val="22"/>
          <w:szCs w:val="22"/>
        </w:rPr>
        <w:t>in de</w:t>
      </w:r>
      <w:r w:rsidR="009D5CFD">
        <w:rPr>
          <w:rFonts w:ascii="Arial" w:hAnsi="Arial" w:cs="Arial"/>
          <w:sz w:val="22"/>
          <w:szCs w:val="22"/>
        </w:rPr>
        <w:t>n</w:t>
      </w:r>
      <w:r w:rsidR="00D242D0">
        <w:rPr>
          <w:rFonts w:ascii="Arial" w:hAnsi="Arial" w:cs="Arial"/>
          <w:sz w:val="22"/>
          <w:szCs w:val="22"/>
        </w:rPr>
        <w:t xml:space="preserve"> inflationsbedingt </w:t>
      </w:r>
      <w:r w:rsidR="009D5CFD">
        <w:rPr>
          <w:rFonts w:ascii="Arial" w:hAnsi="Arial" w:cs="Arial"/>
          <w:sz w:val="22"/>
          <w:szCs w:val="22"/>
        </w:rPr>
        <w:t>ges</w:t>
      </w:r>
      <w:r w:rsidR="00FB6370">
        <w:rPr>
          <w:rFonts w:ascii="Arial" w:hAnsi="Arial" w:cs="Arial"/>
          <w:sz w:val="22"/>
          <w:szCs w:val="22"/>
        </w:rPr>
        <w:t>chrumpften</w:t>
      </w:r>
      <w:r w:rsidR="009D5CFD">
        <w:rPr>
          <w:rFonts w:ascii="Arial" w:hAnsi="Arial" w:cs="Arial"/>
          <w:sz w:val="22"/>
          <w:szCs w:val="22"/>
        </w:rPr>
        <w:t xml:space="preserve"> Konsum</w:t>
      </w:r>
      <w:r w:rsidR="00FB6370">
        <w:rPr>
          <w:rFonts w:ascii="Arial" w:hAnsi="Arial" w:cs="Arial"/>
          <w:sz w:val="22"/>
          <w:szCs w:val="22"/>
        </w:rPr>
        <w:t>budgets</w:t>
      </w:r>
      <w:r w:rsidR="00976369">
        <w:rPr>
          <w:rFonts w:ascii="Arial" w:hAnsi="Arial" w:cs="Arial"/>
          <w:sz w:val="22"/>
          <w:szCs w:val="22"/>
        </w:rPr>
        <w:t xml:space="preserve"> der Verbraucher</w:t>
      </w:r>
      <w:r w:rsidR="003500B0">
        <w:rPr>
          <w:rFonts w:ascii="Arial" w:hAnsi="Arial" w:cs="Arial"/>
          <w:sz w:val="22"/>
          <w:szCs w:val="22"/>
        </w:rPr>
        <w:t xml:space="preserve">. „Im Verzicht auf einen zweiten Reifensatz und die saisonale Umrüstung sehen </w:t>
      </w:r>
      <w:r w:rsidR="00090391">
        <w:rPr>
          <w:rFonts w:ascii="Arial" w:hAnsi="Arial" w:cs="Arial"/>
          <w:sz w:val="22"/>
          <w:szCs w:val="22"/>
        </w:rPr>
        <w:t>viele Autofahrer</w:t>
      </w:r>
      <w:r w:rsidR="001D10A0">
        <w:rPr>
          <w:rFonts w:ascii="Arial" w:hAnsi="Arial" w:cs="Arial"/>
          <w:sz w:val="22"/>
          <w:szCs w:val="22"/>
        </w:rPr>
        <w:t xml:space="preserve"> große</w:t>
      </w:r>
      <w:r w:rsidR="000F433C">
        <w:rPr>
          <w:rFonts w:ascii="Arial" w:hAnsi="Arial" w:cs="Arial"/>
          <w:sz w:val="22"/>
          <w:szCs w:val="22"/>
        </w:rPr>
        <w:t xml:space="preserve"> </w:t>
      </w:r>
      <w:r w:rsidR="00FB6370">
        <w:rPr>
          <w:rFonts w:ascii="Arial" w:hAnsi="Arial" w:cs="Arial"/>
          <w:sz w:val="22"/>
          <w:szCs w:val="22"/>
        </w:rPr>
        <w:t>Spar</w:t>
      </w:r>
      <w:r w:rsidR="00712DB8">
        <w:rPr>
          <w:rFonts w:ascii="Arial" w:hAnsi="Arial" w:cs="Arial"/>
          <w:sz w:val="22"/>
          <w:szCs w:val="22"/>
        </w:rPr>
        <w:t>p</w:t>
      </w:r>
      <w:r w:rsidR="000F433C">
        <w:rPr>
          <w:rFonts w:ascii="Arial" w:hAnsi="Arial" w:cs="Arial"/>
          <w:sz w:val="22"/>
          <w:szCs w:val="22"/>
        </w:rPr>
        <w:t>otenziale</w:t>
      </w:r>
      <w:r w:rsidR="00793F68">
        <w:rPr>
          <w:rFonts w:ascii="Arial" w:hAnsi="Arial" w:cs="Arial"/>
          <w:sz w:val="22"/>
          <w:szCs w:val="22"/>
        </w:rPr>
        <w:t>.</w:t>
      </w:r>
      <w:r w:rsidR="00090391">
        <w:rPr>
          <w:rFonts w:ascii="Arial" w:hAnsi="Arial" w:cs="Arial"/>
          <w:sz w:val="22"/>
          <w:szCs w:val="22"/>
        </w:rPr>
        <w:t>“, sagt BRV-Technik-Geschäftsführer Schwämmlein</w:t>
      </w:r>
      <w:r w:rsidR="00F34AB8">
        <w:rPr>
          <w:rFonts w:ascii="Arial" w:hAnsi="Arial" w:cs="Arial"/>
          <w:sz w:val="22"/>
          <w:szCs w:val="22"/>
        </w:rPr>
        <w:t xml:space="preserve">. „Diese sind zwar meist geringer als </w:t>
      </w:r>
      <w:r w:rsidR="0080103E">
        <w:rPr>
          <w:rFonts w:ascii="Arial" w:hAnsi="Arial" w:cs="Arial"/>
          <w:sz w:val="22"/>
          <w:szCs w:val="22"/>
        </w:rPr>
        <w:t>erwartet</w:t>
      </w:r>
      <w:r w:rsidR="00F34AB8">
        <w:rPr>
          <w:rFonts w:ascii="Arial" w:hAnsi="Arial" w:cs="Arial"/>
          <w:sz w:val="22"/>
          <w:szCs w:val="22"/>
        </w:rPr>
        <w:t xml:space="preserve">, weil </w:t>
      </w:r>
      <w:r w:rsidR="00615D83">
        <w:rPr>
          <w:rFonts w:ascii="Arial" w:hAnsi="Arial" w:cs="Arial"/>
          <w:sz w:val="22"/>
          <w:szCs w:val="22"/>
        </w:rPr>
        <w:t xml:space="preserve">Ganzjahresreifen </w:t>
      </w:r>
      <w:r w:rsidR="005065E7">
        <w:rPr>
          <w:rFonts w:ascii="Arial" w:hAnsi="Arial" w:cs="Arial"/>
          <w:sz w:val="22"/>
          <w:szCs w:val="22"/>
        </w:rPr>
        <w:t xml:space="preserve">im Vergleich zum kombinierten Einsatz von Sommer- und Winterreifen </w:t>
      </w:r>
      <w:r w:rsidR="00F16C43">
        <w:rPr>
          <w:rFonts w:ascii="Arial" w:hAnsi="Arial" w:cs="Arial"/>
          <w:sz w:val="22"/>
          <w:szCs w:val="22"/>
        </w:rPr>
        <w:t xml:space="preserve">in der Regel eine geringere Laufleistung haben </w:t>
      </w:r>
      <w:r w:rsidR="005065E7">
        <w:rPr>
          <w:rFonts w:ascii="Arial" w:hAnsi="Arial" w:cs="Arial"/>
          <w:sz w:val="22"/>
          <w:szCs w:val="22"/>
        </w:rPr>
        <w:t xml:space="preserve">und </w:t>
      </w:r>
      <w:r w:rsidR="00275FD6">
        <w:rPr>
          <w:rFonts w:ascii="Arial" w:hAnsi="Arial" w:cs="Arial"/>
          <w:sz w:val="22"/>
          <w:szCs w:val="22"/>
        </w:rPr>
        <w:t>–</w:t>
      </w:r>
      <w:r w:rsidR="00BE001D">
        <w:rPr>
          <w:rFonts w:ascii="Arial" w:hAnsi="Arial" w:cs="Arial"/>
          <w:sz w:val="22"/>
          <w:szCs w:val="22"/>
        </w:rPr>
        <w:t xml:space="preserve"> </w:t>
      </w:r>
      <w:r w:rsidR="0080103E">
        <w:rPr>
          <w:rFonts w:ascii="Arial" w:hAnsi="Arial" w:cs="Arial"/>
          <w:sz w:val="22"/>
          <w:szCs w:val="22"/>
        </w:rPr>
        <w:t xml:space="preserve">anders als vielfach vermutet </w:t>
      </w:r>
      <w:r w:rsidR="00D72BE8">
        <w:rPr>
          <w:rFonts w:ascii="Arial" w:hAnsi="Arial" w:cs="Arial"/>
          <w:sz w:val="22"/>
          <w:szCs w:val="22"/>
        </w:rPr>
        <w:t>–</w:t>
      </w:r>
      <w:r w:rsidR="0080103E">
        <w:rPr>
          <w:rFonts w:ascii="Arial" w:hAnsi="Arial" w:cs="Arial"/>
          <w:sz w:val="22"/>
          <w:szCs w:val="22"/>
        </w:rPr>
        <w:t xml:space="preserve"> </w:t>
      </w:r>
      <w:r w:rsidR="00D72BE8">
        <w:rPr>
          <w:rFonts w:ascii="Arial" w:hAnsi="Arial" w:cs="Arial"/>
          <w:sz w:val="22"/>
          <w:szCs w:val="22"/>
        </w:rPr>
        <w:t>für den dauerhaft sicheren Einsatz auch der Wartung und Pflege bedürfen</w:t>
      </w:r>
      <w:r w:rsidR="00C92E5C">
        <w:rPr>
          <w:rFonts w:ascii="Arial" w:hAnsi="Arial" w:cs="Arial"/>
          <w:sz w:val="22"/>
          <w:szCs w:val="22"/>
        </w:rPr>
        <w:t xml:space="preserve">. Trotzdem </w:t>
      </w:r>
      <w:r w:rsidR="00E85F3E">
        <w:rPr>
          <w:rFonts w:ascii="Arial" w:hAnsi="Arial" w:cs="Arial"/>
          <w:sz w:val="22"/>
          <w:szCs w:val="22"/>
        </w:rPr>
        <w:t xml:space="preserve">gibt </w:t>
      </w:r>
      <w:r w:rsidR="00C715C2">
        <w:rPr>
          <w:rFonts w:ascii="Arial" w:hAnsi="Arial" w:cs="Arial"/>
          <w:sz w:val="22"/>
          <w:szCs w:val="22"/>
        </w:rPr>
        <w:t>der Sparwille oft den Ausschlag für die Kaufentscheidung.“</w:t>
      </w:r>
      <w:r w:rsidR="00F16C43">
        <w:rPr>
          <w:rFonts w:ascii="Arial" w:hAnsi="Arial" w:cs="Arial"/>
          <w:sz w:val="22"/>
          <w:szCs w:val="22"/>
        </w:rPr>
        <w:t xml:space="preserve"> </w:t>
      </w:r>
      <w:r w:rsidR="00363FBF">
        <w:rPr>
          <w:rFonts w:ascii="Arial" w:hAnsi="Arial" w:cs="Arial"/>
          <w:sz w:val="22"/>
          <w:szCs w:val="22"/>
        </w:rPr>
        <w:t xml:space="preserve"> </w:t>
      </w:r>
      <w:r w:rsidR="00AC799F">
        <w:rPr>
          <w:rFonts w:ascii="Arial" w:hAnsi="Arial" w:cs="Arial"/>
          <w:sz w:val="22"/>
          <w:szCs w:val="22"/>
        </w:rPr>
        <w:t xml:space="preserve">Und so hält der Siegeszug der „Allrounder“ seit 2016, dem Jahr, in dem Ganzjahresreifen erstmals </w:t>
      </w:r>
      <w:r w:rsidR="00C16C48">
        <w:rPr>
          <w:rFonts w:ascii="Arial" w:hAnsi="Arial" w:cs="Arial"/>
          <w:sz w:val="22"/>
          <w:szCs w:val="22"/>
        </w:rPr>
        <w:t xml:space="preserve">explizit in der Marktstatistik ausgewiesen wurden, </w:t>
      </w:r>
      <w:r w:rsidR="005A1245">
        <w:rPr>
          <w:rFonts w:ascii="Arial" w:hAnsi="Arial" w:cs="Arial"/>
          <w:sz w:val="22"/>
          <w:szCs w:val="22"/>
        </w:rPr>
        <w:t>ununterbrochen an</w:t>
      </w:r>
      <w:r w:rsidR="00CD0FB2">
        <w:rPr>
          <w:rFonts w:ascii="Arial" w:hAnsi="Arial" w:cs="Arial"/>
          <w:sz w:val="22"/>
          <w:szCs w:val="22"/>
        </w:rPr>
        <w:t xml:space="preserve">. Zum Vergleich: 2016 </w:t>
      </w:r>
      <w:r w:rsidR="007E1531">
        <w:rPr>
          <w:rFonts w:ascii="Arial" w:hAnsi="Arial" w:cs="Arial"/>
          <w:sz w:val="22"/>
          <w:szCs w:val="22"/>
        </w:rPr>
        <w:t>verteilte sich die</w:t>
      </w:r>
      <w:r w:rsidR="00CD0FB2">
        <w:rPr>
          <w:rFonts w:ascii="Arial" w:hAnsi="Arial" w:cs="Arial"/>
          <w:sz w:val="22"/>
          <w:szCs w:val="22"/>
        </w:rPr>
        <w:t xml:space="preserve"> Verkaufsmenge im </w:t>
      </w:r>
      <w:r w:rsidR="00843022">
        <w:rPr>
          <w:rFonts w:ascii="Arial" w:hAnsi="Arial" w:cs="Arial"/>
          <w:sz w:val="22"/>
          <w:szCs w:val="22"/>
        </w:rPr>
        <w:t>Consumer-</w:t>
      </w:r>
      <w:r w:rsidR="00CD0FB2">
        <w:rPr>
          <w:rFonts w:ascii="Arial" w:hAnsi="Arial" w:cs="Arial"/>
          <w:sz w:val="22"/>
          <w:szCs w:val="22"/>
        </w:rPr>
        <w:t xml:space="preserve">Segment noch </w:t>
      </w:r>
      <w:r w:rsidR="007E1531">
        <w:rPr>
          <w:rFonts w:ascii="Arial" w:hAnsi="Arial" w:cs="Arial"/>
          <w:sz w:val="22"/>
          <w:szCs w:val="22"/>
        </w:rPr>
        <w:t>auf</w:t>
      </w:r>
      <w:r w:rsidR="00CD0FB2">
        <w:rPr>
          <w:rFonts w:ascii="Arial" w:hAnsi="Arial" w:cs="Arial"/>
          <w:sz w:val="22"/>
          <w:szCs w:val="22"/>
        </w:rPr>
        <w:t xml:space="preserve"> </w:t>
      </w:r>
      <w:r w:rsidR="007E1531">
        <w:rPr>
          <w:rFonts w:ascii="Arial" w:hAnsi="Arial" w:cs="Arial"/>
          <w:sz w:val="22"/>
          <w:szCs w:val="22"/>
        </w:rPr>
        <w:t xml:space="preserve">etwa </w:t>
      </w:r>
      <w:r w:rsidR="004F4228">
        <w:rPr>
          <w:rFonts w:ascii="Arial" w:hAnsi="Arial" w:cs="Arial"/>
          <w:sz w:val="22"/>
          <w:szCs w:val="22"/>
        </w:rPr>
        <w:t>50 %</w:t>
      </w:r>
      <w:r w:rsidR="007E1531">
        <w:rPr>
          <w:rFonts w:ascii="Arial" w:hAnsi="Arial" w:cs="Arial"/>
          <w:sz w:val="22"/>
          <w:szCs w:val="22"/>
        </w:rPr>
        <w:t xml:space="preserve"> </w:t>
      </w:r>
      <w:r w:rsidR="005E2F3E">
        <w:rPr>
          <w:rFonts w:ascii="Arial" w:hAnsi="Arial" w:cs="Arial"/>
          <w:sz w:val="22"/>
          <w:szCs w:val="22"/>
        </w:rPr>
        <w:t>Winterreifen</w:t>
      </w:r>
      <w:r w:rsidR="004F4228">
        <w:rPr>
          <w:rFonts w:ascii="Arial" w:hAnsi="Arial" w:cs="Arial"/>
          <w:sz w:val="22"/>
          <w:szCs w:val="22"/>
        </w:rPr>
        <w:t>,</w:t>
      </w:r>
      <w:r w:rsidR="00D03F86">
        <w:rPr>
          <w:rFonts w:ascii="Arial" w:hAnsi="Arial" w:cs="Arial"/>
          <w:sz w:val="22"/>
          <w:szCs w:val="22"/>
        </w:rPr>
        <w:t xml:space="preserve"> </w:t>
      </w:r>
      <w:r w:rsidR="00843022">
        <w:rPr>
          <w:rFonts w:ascii="Arial" w:hAnsi="Arial" w:cs="Arial"/>
          <w:sz w:val="22"/>
          <w:szCs w:val="22"/>
        </w:rPr>
        <w:t xml:space="preserve">circa 36 % </w:t>
      </w:r>
      <w:r w:rsidR="00D03F86">
        <w:rPr>
          <w:rFonts w:ascii="Arial" w:hAnsi="Arial" w:cs="Arial"/>
          <w:sz w:val="22"/>
          <w:szCs w:val="22"/>
        </w:rPr>
        <w:t>Sommerreifen</w:t>
      </w:r>
      <w:r w:rsidR="004F4228">
        <w:rPr>
          <w:rFonts w:ascii="Arial" w:hAnsi="Arial" w:cs="Arial"/>
          <w:sz w:val="22"/>
          <w:szCs w:val="22"/>
        </w:rPr>
        <w:t xml:space="preserve"> und knapp 14 % Ganzjahresreifen</w:t>
      </w:r>
      <w:r w:rsidR="00224C2A">
        <w:rPr>
          <w:rFonts w:ascii="Arial" w:hAnsi="Arial" w:cs="Arial"/>
          <w:sz w:val="22"/>
          <w:szCs w:val="22"/>
        </w:rPr>
        <w:t>.</w:t>
      </w:r>
    </w:p>
    <w:p w14:paraId="42E95D0E" w14:textId="77777777" w:rsidR="0084479F" w:rsidRDefault="0084479F" w:rsidP="002D1E7D">
      <w:pPr>
        <w:jc w:val="both"/>
        <w:rPr>
          <w:rFonts w:ascii="Arial" w:hAnsi="Arial" w:cs="Arial"/>
          <w:sz w:val="22"/>
          <w:szCs w:val="22"/>
        </w:rPr>
      </w:pPr>
    </w:p>
    <w:p w14:paraId="4C30682C" w14:textId="629ABC7C" w:rsidR="002740D1" w:rsidRPr="007B4F0F" w:rsidRDefault="001B6CFD" w:rsidP="00FE31A6">
      <w:pPr>
        <w:pStyle w:val="Listenabsatz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4F0F">
        <w:rPr>
          <w:rFonts w:ascii="Arial" w:hAnsi="Arial" w:cs="Arial"/>
          <w:sz w:val="22"/>
          <w:szCs w:val="22"/>
        </w:rPr>
        <w:t xml:space="preserve">Im Segment </w:t>
      </w:r>
      <w:r w:rsidRPr="007B4F0F">
        <w:rPr>
          <w:rFonts w:ascii="Arial" w:hAnsi="Arial" w:cs="Arial"/>
          <w:b/>
          <w:bCs/>
          <w:sz w:val="22"/>
          <w:szCs w:val="22"/>
        </w:rPr>
        <w:t>Lkw-Reifen</w:t>
      </w:r>
      <w:r w:rsidRPr="007B4F0F">
        <w:rPr>
          <w:rFonts w:ascii="Arial" w:hAnsi="Arial" w:cs="Arial"/>
          <w:sz w:val="22"/>
          <w:szCs w:val="22"/>
        </w:rPr>
        <w:t xml:space="preserve"> </w:t>
      </w:r>
      <w:r w:rsidR="00D9539F" w:rsidRPr="007B4F0F">
        <w:rPr>
          <w:rFonts w:ascii="Arial" w:hAnsi="Arial" w:cs="Arial"/>
          <w:sz w:val="22"/>
          <w:szCs w:val="22"/>
        </w:rPr>
        <w:t xml:space="preserve">zeigt sich </w:t>
      </w:r>
      <w:r w:rsidR="002337B4" w:rsidRPr="007B4F0F">
        <w:rPr>
          <w:rFonts w:ascii="Arial" w:hAnsi="Arial" w:cs="Arial"/>
          <w:sz w:val="22"/>
          <w:szCs w:val="22"/>
        </w:rPr>
        <w:t>bei de</w:t>
      </w:r>
      <w:r w:rsidR="003E071B">
        <w:rPr>
          <w:rFonts w:ascii="Arial" w:hAnsi="Arial" w:cs="Arial"/>
          <w:sz w:val="22"/>
          <w:szCs w:val="22"/>
        </w:rPr>
        <w:t>sse</w:t>
      </w:r>
      <w:r w:rsidR="002337B4" w:rsidRPr="007B4F0F">
        <w:rPr>
          <w:rFonts w:ascii="Arial" w:hAnsi="Arial" w:cs="Arial"/>
          <w:sz w:val="22"/>
          <w:szCs w:val="22"/>
        </w:rPr>
        <w:t xml:space="preserve">n beiden Produktgruppen Neureifen und runderneuerte Reifen eine gegenläufige </w:t>
      </w:r>
      <w:r w:rsidR="00844926">
        <w:rPr>
          <w:rFonts w:ascii="Arial" w:hAnsi="Arial" w:cs="Arial"/>
          <w:sz w:val="22"/>
          <w:szCs w:val="22"/>
        </w:rPr>
        <w:t>E</w:t>
      </w:r>
      <w:r w:rsidR="002337B4" w:rsidRPr="007B4F0F">
        <w:rPr>
          <w:rFonts w:ascii="Arial" w:hAnsi="Arial" w:cs="Arial"/>
          <w:sz w:val="22"/>
          <w:szCs w:val="22"/>
        </w:rPr>
        <w:t xml:space="preserve">ntwicklung: Während </w:t>
      </w:r>
      <w:r w:rsidR="00736C3B" w:rsidRPr="007B4F0F">
        <w:rPr>
          <w:rFonts w:ascii="Arial" w:hAnsi="Arial" w:cs="Arial"/>
          <w:sz w:val="22"/>
          <w:szCs w:val="22"/>
        </w:rPr>
        <w:t xml:space="preserve">der Absatz von </w:t>
      </w:r>
      <w:r w:rsidR="00736C3B" w:rsidRPr="007B4F0F">
        <w:rPr>
          <w:rFonts w:ascii="Arial" w:hAnsi="Arial" w:cs="Arial"/>
          <w:b/>
          <w:bCs/>
          <w:sz w:val="22"/>
          <w:szCs w:val="22"/>
        </w:rPr>
        <w:t>Neureifen</w:t>
      </w:r>
      <w:r w:rsidR="00736C3B" w:rsidRPr="007B4F0F">
        <w:rPr>
          <w:rFonts w:ascii="Arial" w:hAnsi="Arial" w:cs="Arial"/>
          <w:sz w:val="22"/>
          <w:szCs w:val="22"/>
        </w:rPr>
        <w:t xml:space="preserve"> </w:t>
      </w:r>
      <w:r w:rsidR="00DB2C8B" w:rsidRPr="007B4F0F">
        <w:rPr>
          <w:rFonts w:ascii="Arial" w:hAnsi="Arial" w:cs="Arial"/>
          <w:sz w:val="22"/>
          <w:szCs w:val="22"/>
        </w:rPr>
        <w:t xml:space="preserve">2024 im Vergleich zum Vorjahr </w:t>
      </w:r>
      <w:r w:rsidR="00736C3B" w:rsidRPr="007B4F0F">
        <w:rPr>
          <w:rFonts w:ascii="Arial" w:hAnsi="Arial" w:cs="Arial"/>
          <w:sz w:val="22"/>
          <w:szCs w:val="22"/>
        </w:rPr>
        <w:t xml:space="preserve">um 3,8 % auf </w:t>
      </w:r>
      <w:r w:rsidR="00F11190" w:rsidRPr="007B4F0F">
        <w:rPr>
          <w:rFonts w:ascii="Arial" w:hAnsi="Arial" w:cs="Arial"/>
          <w:sz w:val="22"/>
          <w:szCs w:val="22"/>
        </w:rPr>
        <w:t xml:space="preserve">knapp 1,84 Mio. Stück zunahm, </w:t>
      </w:r>
      <w:r w:rsidR="00193F22" w:rsidRPr="007B4F0F">
        <w:rPr>
          <w:rFonts w:ascii="Arial" w:hAnsi="Arial" w:cs="Arial"/>
          <w:sz w:val="22"/>
          <w:szCs w:val="22"/>
        </w:rPr>
        <w:t>stellte</w:t>
      </w:r>
      <w:r w:rsidR="00F11190" w:rsidRPr="007B4F0F">
        <w:rPr>
          <w:rFonts w:ascii="Arial" w:hAnsi="Arial" w:cs="Arial"/>
          <w:sz w:val="22"/>
          <w:szCs w:val="22"/>
        </w:rPr>
        <w:t xml:space="preserve"> d</w:t>
      </w:r>
      <w:r w:rsidR="00554EA0" w:rsidRPr="007B4F0F">
        <w:rPr>
          <w:rFonts w:ascii="Arial" w:hAnsi="Arial" w:cs="Arial"/>
          <w:sz w:val="22"/>
          <w:szCs w:val="22"/>
        </w:rPr>
        <w:t xml:space="preserve">er Verkauf von </w:t>
      </w:r>
      <w:r w:rsidR="00193F22" w:rsidRPr="007B4F0F">
        <w:rPr>
          <w:rFonts w:ascii="Arial" w:hAnsi="Arial" w:cs="Arial"/>
          <w:sz w:val="22"/>
          <w:szCs w:val="22"/>
        </w:rPr>
        <w:t>0,63 Mio.</w:t>
      </w:r>
      <w:r w:rsidR="00550852" w:rsidRPr="007B4F0F">
        <w:rPr>
          <w:rFonts w:ascii="Arial" w:hAnsi="Arial" w:cs="Arial"/>
          <w:sz w:val="22"/>
          <w:szCs w:val="22"/>
        </w:rPr>
        <w:t xml:space="preserve"> </w:t>
      </w:r>
      <w:r w:rsidR="00554EA0" w:rsidRPr="007B4F0F">
        <w:rPr>
          <w:rFonts w:ascii="Arial" w:hAnsi="Arial" w:cs="Arial"/>
          <w:b/>
          <w:bCs/>
          <w:sz w:val="22"/>
          <w:szCs w:val="22"/>
        </w:rPr>
        <w:t>runderneuerten Lkw-Reifen</w:t>
      </w:r>
      <w:r w:rsidR="00554EA0" w:rsidRPr="007B4F0F">
        <w:rPr>
          <w:rFonts w:ascii="Arial" w:hAnsi="Arial" w:cs="Arial"/>
          <w:sz w:val="22"/>
          <w:szCs w:val="22"/>
        </w:rPr>
        <w:t xml:space="preserve"> </w:t>
      </w:r>
      <w:r w:rsidR="00193F22" w:rsidRPr="007B4F0F">
        <w:rPr>
          <w:rFonts w:ascii="Arial" w:hAnsi="Arial" w:cs="Arial"/>
          <w:sz w:val="22"/>
          <w:szCs w:val="22"/>
        </w:rPr>
        <w:t>einen Rückgang von</w:t>
      </w:r>
      <w:r w:rsidR="00554EA0" w:rsidRPr="007B4F0F">
        <w:rPr>
          <w:rFonts w:ascii="Arial" w:hAnsi="Arial" w:cs="Arial"/>
          <w:sz w:val="22"/>
          <w:szCs w:val="22"/>
        </w:rPr>
        <w:t xml:space="preserve"> </w:t>
      </w:r>
      <w:r w:rsidR="00B50469" w:rsidRPr="007B4F0F">
        <w:rPr>
          <w:rFonts w:ascii="Arial" w:hAnsi="Arial" w:cs="Arial"/>
          <w:sz w:val="22"/>
          <w:szCs w:val="22"/>
        </w:rPr>
        <w:t>4,8 % gegenüber 2023</w:t>
      </w:r>
      <w:r w:rsidR="00193F22" w:rsidRPr="007B4F0F">
        <w:rPr>
          <w:rFonts w:ascii="Arial" w:hAnsi="Arial" w:cs="Arial"/>
          <w:sz w:val="22"/>
          <w:szCs w:val="22"/>
        </w:rPr>
        <w:t xml:space="preserve"> dar</w:t>
      </w:r>
      <w:r w:rsidR="000C116D" w:rsidRPr="007B4F0F">
        <w:rPr>
          <w:rFonts w:ascii="Arial" w:hAnsi="Arial" w:cs="Arial"/>
          <w:sz w:val="22"/>
          <w:szCs w:val="22"/>
        </w:rPr>
        <w:t>. Damit hat sich das Verhältnis weiter zu</w:t>
      </w:r>
      <w:r w:rsidR="00E61B3C" w:rsidRPr="007B4F0F">
        <w:rPr>
          <w:rFonts w:ascii="Arial" w:hAnsi="Arial" w:cs="Arial"/>
          <w:sz w:val="22"/>
          <w:szCs w:val="22"/>
        </w:rPr>
        <w:t>gunsten</w:t>
      </w:r>
      <w:r w:rsidR="000C116D" w:rsidRPr="007B4F0F">
        <w:rPr>
          <w:rFonts w:ascii="Arial" w:hAnsi="Arial" w:cs="Arial"/>
          <w:sz w:val="22"/>
          <w:szCs w:val="22"/>
        </w:rPr>
        <w:t xml:space="preserve"> </w:t>
      </w:r>
      <w:r w:rsidR="003E071B">
        <w:rPr>
          <w:rFonts w:ascii="Arial" w:hAnsi="Arial" w:cs="Arial"/>
          <w:sz w:val="22"/>
          <w:szCs w:val="22"/>
        </w:rPr>
        <w:t>von</w:t>
      </w:r>
      <w:r w:rsidR="000C116D" w:rsidRPr="007B4F0F">
        <w:rPr>
          <w:rFonts w:ascii="Arial" w:hAnsi="Arial" w:cs="Arial"/>
          <w:sz w:val="22"/>
          <w:szCs w:val="22"/>
        </w:rPr>
        <w:t xml:space="preserve"> </w:t>
      </w:r>
      <w:r w:rsidR="00E61B3C" w:rsidRPr="007B4F0F">
        <w:rPr>
          <w:rFonts w:ascii="Arial" w:hAnsi="Arial" w:cs="Arial"/>
          <w:sz w:val="22"/>
          <w:szCs w:val="22"/>
        </w:rPr>
        <w:t>Neur</w:t>
      </w:r>
      <w:r w:rsidR="000C116D" w:rsidRPr="007B4F0F">
        <w:rPr>
          <w:rFonts w:ascii="Arial" w:hAnsi="Arial" w:cs="Arial"/>
          <w:sz w:val="22"/>
          <w:szCs w:val="22"/>
        </w:rPr>
        <w:t>eifen verschoben</w:t>
      </w:r>
      <w:r w:rsidR="00E61B3C" w:rsidRPr="007B4F0F">
        <w:rPr>
          <w:rFonts w:ascii="Arial" w:hAnsi="Arial" w:cs="Arial"/>
          <w:sz w:val="22"/>
          <w:szCs w:val="22"/>
        </w:rPr>
        <w:t xml:space="preserve"> und nur noch </w:t>
      </w:r>
      <w:r w:rsidR="0014311B" w:rsidRPr="007B4F0F">
        <w:rPr>
          <w:rFonts w:ascii="Arial" w:hAnsi="Arial" w:cs="Arial"/>
          <w:sz w:val="22"/>
          <w:szCs w:val="22"/>
        </w:rPr>
        <w:t>etwa jeder vierte verkaufte Lkw-Reifen ist runderneuert</w:t>
      </w:r>
      <w:r w:rsidR="007B4F0F">
        <w:rPr>
          <w:rFonts w:ascii="Arial" w:hAnsi="Arial" w:cs="Arial"/>
          <w:sz w:val="22"/>
          <w:szCs w:val="22"/>
        </w:rPr>
        <w:t xml:space="preserve">, während der Absatzanteil im Vorjahr noch bei </w:t>
      </w:r>
      <w:r w:rsidR="006B1BB3">
        <w:rPr>
          <w:rFonts w:ascii="Arial" w:hAnsi="Arial" w:cs="Arial"/>
          <w:sz w:val="22"/>
          <w:szCs w:val="22"/>
        </w:rPr>
        <w:t>gut 27 % lag.</w:t>
      </w:r>
      <w:r w:rsidR="004275AA">
        <w:rPr>
          <w:rFonts w:ascii="Arial" w:hAnsi="Arial" w:cs="Arial"/>
          <w:sz w:val="22"/>
          <w:szCs w:val="22"/>
        </w:rPr>
        <w:t xml:space="preserve"> Zu Unrecht, wie der </w:t>
      </w:r>
      <w:r w:rsidR="00175620">
        <w:rPr>
          <w:rFonts w:ascii="Arial" w:hAnsi="Arial" w:cs="Arial"/>
          <w:sz w:val="22"/>
          <w:szCs w:val="22"/>
        </w:rPr>
        <w:t>BRV</w:t>
      </w:r>
      <w:r w:rsidR="004275AA">
        <w:rPr>
          <w:rFonts w:ascii="Arial" w:hAnsi="Arial" w:cs="Arial"/>
          <w:sz w:val="22"/>
          <w:szCs w:val="22"/>
        </w:rPr>
        <w:t xml:space="preserve"> nicht müde wird zu betonen</w:t>
      </w:r>
      <w:r w:rsidR="007D5504">
        <w:rPr>
          <w:rFonts w:ascii="Arial" w:hAnsi="Arial" w:cs="Arial"/>
          <w:sz w:val="22"/>
          <w:szCs w:val="22"/>
        </w:rPr>
        <w:t xml:space="preserve">. </w:t>
      </w:r>
      <w:r w:rsidR="00F821B5">
        <w:rPr>
          <w:rFonts w:ascii="Arial" w:hAnsi="Arial" w:cs="Arial"/>
          <w:sz w:val="22"/>
          <w:szCs w:val="22"/>
        </w:rPr>
        <w:t>Denn mit deutlich verringerte</w:t>
      </w:r>
      <w:r w:rsidR="00821BE2">
        <w:rPr>
          <w:rFonts w:ascii="Arial" w:hAnsi="Arial" w:cs="Arial"/>
          <w:sz w:val="22"/>
          <w:szCs w:val="22"/>
        </w:rPr>
        <w:t>m</w:t>
      </w:r>
      <w:r w:rsidR="00F821B5">
        <w:rPr>
          <w:rFonts w:ascii="Arial" w:hAnsi="Arial" w:cs="Arial"/>
          <w:sz w:val="22"/>
          <w:szCs w:val="22"/>
        </w:rPr>
        <w:t xml:space="preserve"> Rohstoffverbrauch </w:t>
      </w:r>
      <w:r w:rsidR="00325500">
        <w:rPr>
          <w:rFonts w:ascii="Arial" w:hAnsi="Arial" w:cs="Arial"/>
          <w:sz w:val="22"/>
          <w:szCs w:val="22"/>
        </w:rPr>
        <w:t>und</w:t>
      </w:r>
      <w:r w:rsidR="001B3CC2">
        <w:rPr>
          <w:rFonts w:ascii="Arial" w:hAnsi="Arial" w:cs="Arial"/>
          <w:sz w:val="22"/>
          <w:szCs w:val="22"/>
        </w:rPr>
        <w:t xml:space="preserve"> CO</w:t>
      </w:r>
      <w:r w:rsidR="001B3CC2" w:rsidRPr="001B3CC2">
        <w:rPr>
          <w:rFonts w:ascii="Arial" w:hAnsi="Arial" w:cs="Arial"/>
          <w:sz w:val="22"/>
          <w:szCs w:val="22"/>
          <w:vertAlign w:val="subscript"/>
        </w:rPr>
        <w:t>2</w:t>
      </w:r>
      <w:r w:rsidR="001B3CC2">
        <w:rPr>
          <w:rFonts w:ascii="Arial" w:hAnsi="Arial" w:cs="Arial"/>
          <w:sz w:val="22"/>
          <w:szCs w:val="22"/>
        </w:rPr>
        <w:t xml:space="preserve">-Ausstoß </w:t>
      </w:r>
      <w:r w:rsidR="00102C53">
        <w:rPr>
          <w:rFonts w:ascii="Arial" w:hAnsi="Arial" w:cs="Arial"/>
          <w:sz w:val="22"/>
          <w:szCs w:val="22"/>
        </w:rPr>
        <w:t xml:space="preserve">im Vergleich zur Neureifenproduktion </w:t>
      </w:r>
      <w:r w:rsidR="00DF2059">
        <w:rPr>
          <w:rFonts w:ascii="Arial" w:hAnsi="Arial" w:cs="Arial"/>
          <w:sz w:val="22"/>
          <w:szCs w:val="22"/>
        </w:rPr>
        <w:t>ist</w:t>
      </w:r>
      <w:r w:rsidR="001B3CC2">
        <w:rPr>
          <w:rFonts w:ascii="Arial" w:hAnsi="Arial" w:cs="Arial"/>
          <w:sz w:val="22"/>
          <w:szCs w:val="22"/>
        </w:rPr>
        <w:t xml:space="preserve"> </w:t>
      </w:r>
      <w:r w:rsidR="00102C53">
        <w:rPr>
          <w:rFonts w:ascii="Arial" w:hAnsi="Arial" w:cs="Arial"/>
          <w:sz w:val="22"/>
          <w:szCs w:val="22"/>
        </w:rPr>
        <w:t>die Reifenrunderneuerung</w:t>
      </w:r>
      <w:r w:rsidR="001B3CC2">
        <w:rPr>
          <w:rFonts w:ascii="Arial" w:hAnsi="Arial" w:cs="Arial"/>
          <w:sz w:val="22"/>
          <w:szCs w:val="22"/>
        </w:rPr>
        <w:t xml:space="preserve"> </w:t>
      </w:r>
      <w:r w:rsidR="00E44C7E">
        <w:rPr>
          <w:rFonts w:ascii="Arial" w:hAnsi="Arial" w:cs="Arial"/>
          <w:sz w:val="22"/>
          <w:szCs w:val="22"/>
        </w:rPr>
        <w:t>ein</w:t>
      </w:r>
      <w:r w:rsidR="001B3CC2">
        <w:rPr>
          <w:rFonts w:ascii="Arial" w:hAnsi="Arial" w:cs="Arial"/>
          <w:sz w:val="22"/>
          <w:szCs w:val="22"/>
        </w:rPr>
        <w:t xml:space="preserve"> Paradebeispiel </w:t>
      </w:r>
      <w:r w:rsidR="00102C53">
        <w:rPr>
          <w:rFonts w:ascii="Arial" w:hAnsi="Arial" w:cs="Arial"/>
          <w:sz w:val="22"/>
          <w:szCs w:val="22"/>
        </w:rPr>
        <w:t xml:space="preserve">für </w:t>
      </w:r>
      <w:r w:rsidR="00560A04">
        <w:rPr>
          <w:rFonts w:ascii="Arial" w:hAnsi="Arial" w:cs="Arial"/>
          <w:sz w:val="22"/>
          <w:szCs w:val="22"/>
        </w:rPr>
        <w:t>funktionierende</w:t>
      </w:r>
      <w:r w:rsidR="00870A0C">
        <w:rPr>
          <w:rFonts w:ascii="Arial" w:hAnsi="Arial" w:cs="Arial"/>
          <w:sz w:val="22"/>
          <w:szCs w:val="22"/>
        </w:rPr>
        <w:t xml:space="preserve"> Kreislaufwirtschaft.</w:t>
      </w:r>
    </w:p>
    <w:p w14:paraId="7FD6BF5D" w14:textId="77777777" w:rsidR="00092C61" w:rsidRDefault="00092C61" w:rsidP="002D1E7D">
      <w:pPr>
        <w:jc w:val="both"/>
        <w:rPr>
          <w:rFonts w:ascii="Arial" w:hAnsi="Arial" w:cs="Arial"/>
          <w:sz w:val="22"/>
          <w:szCs w:val="22"/>
        </w:rPr>
      </w:pPr>
    </w:p>
    <w:p w14:paraId="261C1D0C" w14:textId="6EA9089A" w:rsidR="00C72FAA" w:rsidRDefault="00C72FAA" w:rsidP="00C72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Zu den</w:t>
      </w:r>
      <w:r w:rsidRPr="009B5B66">
        <w:rPr>
          <w:rFonts w:ascii="Arial" w:hAnsi="Arial" w:cs="Arial"/>
          <w:sz w:val="22"/>
          <w:szCs w:val="22"/>
        </w:rPr>
        <w:t xml:space="preserve"> Fahrzeugsegmente</w:t>
      </w:r>
      <w:r>
        <w:rPr>
          <w:rFonts w:ascii="Arial" w:hAnsi="Arial" w:cs="Arial"/>
          <w:sz w:val="22"/>
          <w:szCs w:val="22"/>
        </w:rPr>
        <w:t>n</w:t>
      </w:r>
      <w:r w:rsidRPr="009B5B66">
        <w:rPr>
          <w:rFonts w:ascii="Arial" w:hAnsi="Arial" w:cs="Arial"/>
          <w:sz w:val="22"/>
          <w:szCs w:val="22"/>
        </w:rPr>
        <w:t xml:space="preserve"> </w:t>
      </w:r>
      <w:r w:rsidRPr="009B5B66">
        <w:rPr>
          <w:rFonts w:ascii="Arial" w:hAnsi="Arial" w:cs="Arial"/>
          <w:b/>
          <w:bCs/>
          <w:sz w:val="22"/>
          <w:szCs w:val="22"/>
        </w:rPr>
        <w:t>Motorrad, landwirtschaftliche Maschinen</w:t>
      </w:r>
      <w:r w:rsidRPr="009B5B66">
        <w:rPr>
          <w:rFonts w:ascii="Arial" w:hAnsi="Arial" w:cs="Arial"/>
          <w:sz w:val="22"/>
          <w:szCs w:val="22"/>
        </w:rPr>
        <w:t xml:space="preserve"> (AS-Reifen) und </w:t>
      </w:r>
      <w:r w:rsidRPr="009B5B66">
        <w:rPr>
          <w:rFonts w:ascii="Arial" w:hAnsi="Arial" w:cs="Arial"/>
          <w:b/>
          <w:bCs/>
          <w:sz w:val="22"/>
          <w:szCs w:val="22"/>
        </w:rPr>
        <w:t>Erdbewegungsmaschinen</w:t>
      </w:r>
      <w:r w:rsidRPr="009B5B66">
        <w:rPr>
          <w:rFonts w:ascii="Arial" w:hAnsi="Arial" w:cs="Arial"/>
          <w:sz w:val="22"/>
          <w:szCs w:val="22"/>
        </w:rPr>
        <w:t xml:space="preserve"> (Baustellen- und Minenfahrzeuge, EM-Reifen) veröffentlicht der B</w:t>
      </w:r>
      <w:r w:rsidR="00E60D1B">
        <w:rPr>
          <w:rFonts w:ascii="Arial" w:hAnsi="Arial" w:cs="Arial"/>
          <w:sz w:val="22"/>
          <w:szCs w:val="22"/>
        </w:rPr>
        <w:t>ranchenverband</w:t>
      </w:r>
      <w:r w:rsidRPr="009B5B66">
        <w:rPr>
          <w:rFonts w:ascii="Arial" w:hAnsi="Arial" w:cs="Arial"/>
          <w:sz w:val="22"/>
          <w:szCs w:val="22"/>
        </w:rPr>
        <w:t xml:space="preserve"> aufgrund der diffusen Datenlage </w:t>
      </w:r>
      <w:r>
        <w:rPr>
          <w:rFonts w:ascii="Arial" w:hAnsi="Arial" w:cs="Arial"/>
          <w:sz w:val="22"/>
          <w:szCs w:val="22"/>
        </w:rPr>
        <w:t xml:space="preserve">seit 2023 </w:t>
      </w:r>
      <w:r w:rsidRPr="009B5B66">
        <w:rPr>
          <w:rFonts w:ascii="Arial" w:hAnsi="Arial" w:cs="Arial"/>
          <w:sz w:val="22"/>
          <w:szCs w:val="22"/>
        </w:rPr>
        <w:t>keine Absatzzahlen</w:t>
      </w:r>
      <w:r>
        <w:rPr>
          <w:rFonts w:ascii="Arial" w:hAnsi="Arial" w:cs="Arial"/>
          <w:sz w:val="22"/>
          <w:szCs w:val="22"/>
        </w:rPr>
        <w:t xml:space="preserve"> im Reifenersatzgeschäft mehr</w:t>
      </w:r>
      <w:r w:rsidRPr="009B5B6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</w:t>
      </w:r>
      <w:r w:rsidRPr="009B5B66">
        <w:rPr>
          <w:rFonts w:ascii="Arial" w:hAnsi="Arial" w:cs="Arial"/>
          <w:sz w:val="22"/>
          <w:szCs w:val="22"/>
        </w:rPr>
        <w:t xml:space="preserve">it einem </w:t>
      </w:r>
      <w:r w:rsidR="00B46C04">
        <w:rPr>
          <w:rFonts w:ascii="Arial" w:hAnsi="Arial" w:cs="Arial"/>
          <w:sz w:val="22"/>
          <w:szCs w:val="22"/>
        </w:rPr>
        <w:t>zuletzt</w:t>
      </w:r>
      <w:r w:rsidRPr="009B5B66">
        <w:rPr>
          <w:rFonts w:ascii="Arial" w:hAnsi="Arial" w:cs="Arial"/>
          <w:sz w:val="22"/>
          <w:szCs w:val="22"/>
        </w:rPr>
        <w:t xml:space="preserve"> ausgewiesenen Anteil </w:t>
      </w:r>
      <w:r>
        <w:rPr>
          <w:rFonts w:ascii="Arial" w:hAnsi="Arial" w:cs="Arial"/>
          <w:sz w:val="22"/>
          <w:szCs w:val="22"/>
        </w:rPr>
        <w:t>von</w:t>
      </w:r>
      <w:r w:rsidRPr="009B5B66">
        <w:rPr>
          <w:rFonts w:ascii="Arial" w:hAnsi="Arial" w:cs="Arial"/>
          <w:sz w:val="22"/>
          <w:szCs w:val="22"/>
        </w:rPr>
        <w:t xml:space="preserve"> zusammen etwa vier Prozent </w:t>
      </w:r>
      <w:r w:rsidR="004C7457">
        <w:rPr>
          <w:rFonts w:ascii="Arial" w:hAnsi="Arial" w:cs="Arial"/>
          <w:sz w:val="22"/>
          <w:szCs w:val="22"/>
        </w:rPr>
        <w:t xml:space="preserve">der gesamten </w:t>
      </w:r>
      <w:r w:rsidR="00D85F96">
        <w:rPr>
          <w:rFonts w:ascii="Arial" w:hAnsi="Arial" w:cs="Arial"/>
          <w:sz w:val="22"/>
          <w:szCs w:val="22"/>
        </w:rPr>
        <w:t>Reifenv</w:t>
      </w:r>
      <w:r w:rsidR="004C7457">
        <w:rPr>
          <w:rFonts w:ascii="Arial" w:hAnsi="Arial" w:cs="Arial"/>
          <w:sz w:val="22"/>
          <w:szCs w:val="22"/>
        </w:rPr>
        <w:t xml:space="preserve">erkaufsmenge </w:t>
      </w:r>
      <w:r>
        <w:rPr>
          <w:rFonts w:ascii="Arial" w:hAnsi="Arial" w:cs="Arial"/>
          <w:sz w:val="22"/>
          <w:szCs w:val="22"/>
        </w:rPr>
        <w:t xml:space="preserve">stellen diese Produktgruppen eine </w:t>
      </w:r>
      <w:r w:rsidR="006B5600">
        <w:rPr>
          <w:rFonts w:ascii="Arial" w:hAnsi="Arial" w:cs="Arial"/>
          <w:sz w:val="22"/>
          <w:szCs w:val="22"/>
        </w:rPr>
        <w:t>Marktn</w:t>
      </w:r>
      <w:r>
        <w:rPr>
          <w:rFonts w:ascii="Arial" w:hAnsi="Arial" w:cs="Arial"/>
          <w:sz w:val="22"/>
          <w:szCs w:val="22"/>
        </w:rPr>
        <w:t xml:space="preserve">ische dar und spielen </w:t>
      </w:r>
      <w:r w:rsidR="00B54675">
        <w:rPr>
          <w:rFonts w:ascii="Arial" w:hAnsi="Arial" w:cs="Arial"/>
          <w:sz w:val="22"/>
          <w:szCs w:val="22"/>
        </w:rPr>
        <w:t xml:space="preserve">für die Absatzentwicklung </w:t>
      </w:r>
      <w:r w:rsidR="006B5600">
        <w:rPr>
          <w:rFonts w:ascii="Arial" w:hAnsi="Arial" w:cs="Arial"/>
          <w:sz w:val="22"/>
          <w:szCs w:val="22"/>
        </w:rPr>
        <w:t xml:space="preserve">im Gesamtmarkt von jeher </w:t>
      </w:r>
      <w:r w:rsidR="009C0441">
        <w:rPr>
          <w:rFonts w:ascii="Arial" w:hAnsi="Arial" w:cs="Arial"/>
          <w:sz w:val="22"/>
          <w:szCs w:val="22"/>
        </w:rPr>
        <w:t>nur eine</w:t>
      </w:r>
      <w:r w:rsidRPr="009B5B66">
        <w:rPr>
          <w:rFonts w:ascii="Arial" w:hAnsi="Arial" w:cs="Arial"/>
          <w:sz w:val="22"/>
          <w:szCs w:val="22"/>
        </w:rPr>
        <w:t xml:space="preserve"> marginale Rolle. </w:t>
      </w:r>
    </w:p>
    <w:p w14:paraId="2F98312F" w14:textId="77777777" w:rsidR="002C56AF" w:rsidRDefault="002C56AF" w:rsidP="00C72FAA">
      <w:pPr>
        <w:jc w:val="both"/>
        <w:rPr>
          <w:rFonts w:ascii="Arial" w:hAnsi="Arial" w:cs="Arial"/>
          <w:sz w:val="22"/>
          <w:szCs w:val="22"/>
        </w:rPr>
      </w:pPr>
    </w:p>
    <w:p w14:paraId="2E7A34DB" w14:textId="4E365DF8" w:rsidR="002C56AF" w:rsidRPr="00E021D3" w:rsidRDefault="002C56AF" w:rsidP="00C72F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21D3">
        <w:rPr>
          <w:rFonts w:ascii="Arial" w:hAnsi="Arial" w:cs="Arial"/>
          <w:b/>
          <w:bCs/>
          <w:sz w:val="22"/>
          <w:szCs w:val="22"/>
        </w:rPr>
        <w:t>Erwartungen für das Gesch</w:t>
      </w:r>
      <w:r w:rsidR="00E021D3" w:rsidRPr="00E021D3">
        <w:rPr>
          <w:rFonts w:ascii="Arial" w:hAnsi="Arial" w:cs="Arial"/>
          <w:b/>
          <w:bCs/>
          <w:sz w:val="22"/>
          <w:szCs w:val="22"/>
        </w:rPr>
        <w:t>äftsjahr 2025</w:t>
      </w:r>
    </w:p>
    <w:p w14:paraId="35D421A9" w14:textId="77777777" w:rsidR="00C72FAA" w:rsidRDefault="00C72FAA" w:rsidP="002D1E7D">
      <w:pPr>
        <w:jc w:val="both"/>
        <w:rPr>
          <w:rFonts w:ascii="Arial" w:hAnsi="Arial" w:cs="Arial"/>
          <w:sz w:val="22"/>
          <w:szCs w:val="22"/>
        </w:rPr>
      </w:pPr>
    </w:p>
    <w:p w14:paraId="588FEE33" w14:textId="22862C9C" w:rsidR="00E021D3" w:rsidRDefault="00FC59B3" w:rsidP="002D1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wenn die </w:t>
      </w:r>
      <w:r w:rsidR="008158F7">
        <w:rPr>
          <w:rFonts w:ascii="Arial" w:hAnsi="Arial" w:cs="Arial"/>
          <w:sz w:val="22"/>
          <w:szCs w:val="22"/>
        </w:rPr>
        <w:t xml:space="preserve">Mengenentwicklung 2024 </w:t>
      </w:r>
      <w:r>
        <w:rPr>
          <w:rFonts w:ascii="Arial" w:hAnsi="Arial" w:cs="Arial"/>
          <w:sz w:val="22"/>
          <w:szCs w:val="22"/>
        </w:rPr>
        <w:t>überraschend positiv verlaufen ist</w:t>
      </w:r>
      <w:r w:rsidR="00D60F3D">
        <w:rPr>
          <w:rFonts w:ascii="Arial" w:hAnsi="Arial" w:cs="Arial"/>
          <w:sz w:val="22"/>
          <w:szCs w:val="22"/>
        </w:rPr>
        <w:t>: F</w:t>
      </w:r>
      <w:r w:rsidR="00513C4E">
        <w:rPr>
          <w:rFonts w:ascii="Arial" w:hAnsi="Arial" w:cs="Arial"/>
          <w:sz w:val="22"/>
          <w:szCs w:val="22"/>
        </w:rPr>
        <w:t xml:space="preserve">ür das laufende Jahr </w:t>
      </w:r>
      <w:r w:rsidR="00D60F3D">
        <w:rPr>
          <w:rFonts w:ascii="Arial" w:hAnsi="Arial" w:cs="Arial"/>
          <w:sz w:val="22"/>
          <w:szCs w:val="22"/>
        </w:rPr>
        <w:t xml:space="preserve">rechnet der BRV </w:t>
      </w:r>
      <w:r w:rsidR="00513C4E">
        <w:rPr>
          <w:rFonts w:ascii="Arial" w:hAnsi="Arial" w:cs="Arial"/>
          <w:sz w:val="22"/>
          <w:szCs w:val="22"/>
        </w:rPr>
        <w:t xml:space="preserve">nicht mit </w:t>
      </w:r>
      <w:r w:rsidR="00437052">
        <w:rPr>
          <w:rFonts w:ascii="Arial" w:hAnsi="Arial" w:cs="Arial"/>
          <w:sz w:val="22"/>
          <w:szCs w:val="22"/>
        </w:rPr>
        <w:t xml:space="preserve">einem </w:t>
      </w:r>
      <w:r w:rsidR="00141C04">
        <w:rPr>
          <w:rFonts w:ascii="Arial" w:hAnsi="Arial" w:cs="Arial"/>
          <w:sz w:val="22"/>
          <w:szCs w:val="22"/>
        </w:rPr>
        <w:t xml:space="preserve">weiteren </w:t>
      </w:r>
      <w:r w:rsidR="00EA152E">
        <w:rPr>
          <w:rFonts w:ascii="Arial" w:hAnsi="Arial" w:cs="Arial"/>
          <w:sz w:val="22"/>
          <w:szCs w:val="22"/>
        </w:rPr>
        <w:t xml:space="preserve">nennenswerten </w:t>
      </w:r>
      <w:r w:rsidR="00141C04">
        <w:rPr>
          <w:rFonts w:ascii="Arial" w:hAnsi="Arial" w:cs="Arial"/>
          <w:sz w:val="22"/>
          <w:szCs w:val="22"/>
        </w:rPr>
        <w:t>Zuwachs</w:t>
      </w:r>
      <w:r w:rsidR="00437052">
        <w:rPr>
          <w:rFonts w:ascii="Arial" w:hAnsi="Arial" w:cs="Arial"/>
          <w:sz w:val="22"/>
          <w:szCs w:val="22"/>
        </w:rPr>
        <w:t xml:space="preserve">. </w:t>
      </w:r>
      <w:r w:rsidR="00DE06E5">
        <w:rPr>
          <w:rFonts w:ascii="Arial" w:hAnsi="Arial" w:cs="Arial"/>
          <w:sz w:val="22"/>
          <w:szCs w:val="22"/>
        </w:rPr>
        <w:t xml:space="preserve">In einem </w:t>
      </w:r>
      <w:r w:rsidR="009D4330">
        <w:rPr>
          <w:rFonts w:ascii="Arial" w:hAnsi="Arial" w:cs="Arial"/>
          <w:sz w:val="22"/>
          <w:szCs w:val="22"/>
        </w:rPr>
        <w:t xml:space="preserve">aufgrund des hohen Fahrzeugbestandes </w:t>
      </w:r>
      <w:r w:rsidR="00DE06E5">
        <w:rPr>
          <w:rFonts w:ascii="Arial" w:hAnsi="Arial" w:cs="Arial"/>
          <w:sz w:val="22"/>
          <w:szCs w:val="22"/>
        </w:rPr>
        <w:t>weitgehend gesättigten Markt wie dem Reifenersatzmarkt</w:t>
      </w:r>
      <w:r w:rsidR="007F0B49">
        <w:rPr>
          <w:rFonts w:ascii="Arial" w:hAnsi="Arial" w:cs="Arial"/>
          <w:sz w:val="22"/>
          <w:szCs w:val="22"/>
        </w:rPr>
        <w:t xml:space="preserve">, der zudem von der anhaltend schwierigen gesamtwirtschaftlichen Lage geprägt ist, </w:t>
      </w:r>
      <w:r w:rsidR="00FA689B">
        <w:rPr>
          <w:rFonts w:ascii="Arial" w:hAnsi="Arial" w:cs="Arial"/>
          <w:sz w:val="22"/>
          <w:szCs w:val="22"/>
        </w:rPr>
        <w:t>wäre</w:t>
      </w:r>
      <w:r w:rsidR="000963C4">
        <w:rPr>
          <w:rFonts w:ascii="Arial" w:hAnsi="Arial" w:cs="Arial"/>
          <w:sz w:val="22"/>
          <w:szCs w:val="22"/>
        </w:rPr>
        <w:t xml:space="preserve"> auch</w:t>
      </w:r>
      <w:r w:rsidR="00AE79D3">
        <w:rPr>
          <w:rFonts w:ascii="Arial" w:hAnsi="Arial" w:cs="Arial"/>
          <w:sz w:val="22"/>
          <w:szCs w:val="22"/>
        </w:rPr>
        <w:t xml:space="preserve"> </w:t>
      </w:r>
      <w:r w:rsidR="00F846D2">
        <w:rPr>
          <w:rFonts w:ascii="Arial" w:hAnsi="Arial" w:cs="Arial"/>
          <w:sz w:val="22"/>
          <w:szCs w:val="22"/>
        </w:rPr>
        <w:t xml:space="preserve">der Erhalt des Erreichten </w:t>
      </w:r>
      <w:r w:rsidR="000963C4">
        <w:rPr>
          <w:rFonts w:ascii="Arial" w:hAnsi="Arial" w:cs="Arial"/>
          <w:sz w:val="22"/>
          <w:szCs w:val="22"/>
        </w:rPr>
        <w:t>schon als</w:t>
      </w:r>
      <w:r w:rsidR="00F846D2">
        <w:rPr>
          <w:rFonts w:ascii="Arial" w:hAnsi="Arial" w:cs="Arial"/>
          <w:sz w:val="22"/>
          <w:szCs w:val="22"/>
        </w:rPr>
        <w:t xml:space="preserve"> Erfolg</w:t>
      </w:r>
      <w:r w:rsidR="000963C4">
        <w:rPr>
          <w:rFonts w:ascii="Arial" w:hAnsi="Arial" w:cs="Arial"/>
          <w:sz w:val="22"/>
          <w:szCs w:val="22"/>
        </w:rPr>
        <w:t xml:space="preserve"> zu werten</w:t>
      </w:r>
      <w:r w:rsidR="00F846D2">
        <w:rPr>
          <w:rFonts w:ascii="Arial" w:hAnsi="Arial" w:cs="Arial"/>
          <w:sz w:val="22"/>
          <w:szCs w:val="22"/>
        </w:rPr>
        <w:t xml:space="preserve">. </w:t>
      </w:r>
      <w:r w:rsidR="0019572B">
        <w:rPr>
          <w:rFonts w:ascii="Arial" w:hAnsi="Arial" w:cs="Arial"/>
          <w:sz w:val="22"/>
          <w:szCs w:val="22"/>
        </w:rPr>
        <w:t xml:space="preserve">Diese Stabilität hält der Verband </w:t>
      </w:r>
      <w:r w:rsidR="0092749F">
        <w:rPr>
          <w:rFonts w:ascii="Arial" w:hAnsi="Arial" w:cs="Arial"/>
          <w:sz w:val="22"/>
          <w:szCs w:val="22"/>
        </w:rPr>
        <w:t xml:space="preserve">weitgehend für möglich. In seiner Prognose geht er für das </w:t>
      </w:r>
      <w:r w:rsidR="00B46A7E">
        <w:rPr>
          <w:rFonts w:ascii="Arial" w:hAnsi="Arial" w:cs="Arial"/>
          <w:sz w:val="22"/>
          <w:szCs w:val="22"/>
        </w:rPr>
        <w:t>Segment Consumer</w:t>
      </w:r>
      <w:r w:rsidR="0092749F">
        <w:rPr>
          <w:rFonts w:ascii="Arial" w:hAnsi="Arial" w:cs="Arial"/>
          <w:sz w:val="22"/>
          <w:szCs w:val="22"/>
        </w:rPr>
        <w:t>-Reifen</w:t>
      </w:r>
      <w:r w:rsidR="00B46A7E">
        <w:rPr>
          <w:rFonts w:ascii="Arial" w:hAnsi="Arial" w:cs="Arial"/>
          <w:sz w:val="22"/>
          <w:szCs w:val="22"/>
        </w:rPr>
        <w:t xml:space="preserve"> von Stagnation </w:t>
      </w:r>
      <w:r w:rsidR="0092749F">
        <w:rPr>
          <w:rFonts w:ascii="Arial" w:hAnsi="Arial" w:cs="Arial"/>
          <w:sz w:val="22"/>
          <w:szCs w:val="22"/>
        </w:rPr>
        <w:t xml:space="preserve">aus </w:t>
      </w:r>
      <w:r w:rsidR="00B46A7E">
        <w:rPr>
          <w:rFonts w:ascii="Arial" w:hAnsi="Arial" w:cs="Arial"/>
          <w:sz w:val="22"/>
          <w:szCs w:val="22"/>
        </w:rPr>
        <w:t xml:space="preserve">(Consumer gesamt: </w:t>
      </w:r>
      <w:r w:rsidR="00756247">
        <w:rPr>
          <w:rFonts w:ascii="Arial" w:hAnsi="Arial" w:cs="Arial"/>
          <w:sz w:val="22"/>
          <w:szCs w:val="22"/>
        </w:rPr>
        <w:t xml:space="preserve">-0,1 %, Pkw/4x4: -0,2 %, LLkw: </w:t>
      </w:r>
      <w:r w:rsidR="00541143">
        <w:rPr>
          <w:rFonts w:ascii="Arial" w:hAnsi="Arial" w:cs="Arial"/>
          <w:sz w:val="22"/>
          <w:szCs w:val="22"/>
        </w:rPr>
        <w:t>0,0 %</w:t>
      </w:r>
      <w:r w:rsidR="00756247">
        <w:rPr>
          <w:rFonts w:ascii="Arial" w:hAnsi="Arial" w:cs="Arial"/>
          <w:sz w:val="22"/>
          <w:szCs w:val="22"/>
        </w:rPr>
        <w:t>)</w:t>
      </w:r>
      <w:r w:rsidR="0092749F">
        <w:rPr>
          <w:rFonts w:ascii="Arial" w:hAnsi="Arial" w:cs="Arial"/>
          <w:sz w:val="22"/>
          <w:szCs w:val="22"/>
        </w:rPr>
        <w:t>, für das</w:t>
      </w:r>
      <w:r w:rsidR="00541143">
        <w:rPr>
          <w:rFonts w:ascii="Arial" w:hAnsi="Arial" w:cs="Arial"/>
          <w:sz w:val="22"/>
          <w:szCs w:val="22"/>
        </w:rPr>
        <w:t xml:space="preserve"> </w:t>
      </w:r>
      <w:r w:rsidR="000C726E">
        <w:rPr>
          <w:rFonts w:ascii="Arial" w:hAnsi="Arial" w:cs="Arial"/>
          <w:sz w:val="22"/>
          <w:szCs w:val="22"/>
        </w:rPr>
        <w:t xml:space="preserve">Lkw-Segment </w:t>
      </w:r>
      <w:r w:rsidR="00405EB9">
        <w:rPr>
          <w:rFonts w:ascii="Arial" w:hAnsi="Arial" w:cs="Arial"/>
          <w:sz w:val="22"/>
          <w:szCs w:val="22"/>
        </w:rPr>
        <w:t xml:space="preserve">wird in </w:t>
      </w:r>
      <w:r w:rsidR="00CF307F">
        <w:rPr>
          <w:rFonts w:ascii="Arial" w:hAnsi="Arial" w:cs="Arial"/>
          <w:sz w:val="22"/>
          <w:szCs w:val="22"/>
        </w:rPr>
        <w:t>beide</w:t>
      </w:r>
      <w:r w:rsidR="00405EB9">
        <w:rPr>
          <w:rFonts w:ascii="Arial" w:hAnsi="Arial" w:cs="Arial"/>
          <w:sz w:val="22"/>
          <w:szCs w:val="22"/>
        </w:rPr>
        <w:t>n</w:t>
      </w:r>
      <w:r w:rsidR="000C726E">
        <w:rPr>
          <w:rFonts w:ascii="Arial" w:hAnsi="Arial" w:cs="Arial"/>
          <w:sz w:val="22"/>
          <w:szCs w:val="22"/>
        </w:rPr>
        <w:t xml:space="preserve"> Produktgruppen </w:t>
      </w:r>
      <w:r w:rsidR="00405EB9">
        <w:rPr>
          <w:rFonts w:ascii="Arial" w:hAnsi="Arial" w:cs="Arial"/>
          <w:sz w:val="22"/>
          <w:szCs w:val="22"/>
        </w:rPr>
        <w:t>leichtes Wachstum erwartet</w:t>
      </w:r>
      <w:r w:rsidR="00CF307F">
        <w:rPr>
          <w:rFonts w:ascii="Arial" w:hAnsi="Arial" w:cs="Arial"/>
          <w:sz w:val="22"/>
          <w:szCs w:val="22"/>
        </w:rPr>
        <w:t xml:space="preserve"> (Lkw neu: +1,1 %, runderneuert: </w:t>
      </w:r>
      <w:r w:rsidR="008A6674">
        <w:rPr>
          <w:rFonts w:ascii="Arial" w:hAnsi="Arial" w:cs="Arial"/>
          <w:sz w:val="22"/>
          <w:szCs w:val="22"/>
        </w:rPr>
        <w:t>+1,6 %, Durchschnitt: +1,2 %).</w:t>
      </w:r>
    </w:p>
    <w:p w14:paraId="3F03B0EC" w14:textId="7B33D6D1" w:rsidR="00A57477" w:rsidRPr="009B5B66" w:rsidRDefault="000161BC" w:rsidP="002D1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größten </w:t>
      </w:r>
      <w:r w:rsidR="00B4268D">
        <w:rPr>
          <w:rFonts w:ascii="Arial" w:hAnsi="Arial" w:cs="Arial"/>
          <w:sz w:val="22"/>
          <w:szCs w:val="22"/>
        </w:rPr>
        <w:t>Zuwachs</w:t>
      </w:r>
      <w:r w:rsidR="004E2D32">
        <w:rPr>
          <w:rFonts w:ascii="Arial" w:hAnsi="Arial" w:cs="Arial"/>
          <w:sz w:val="22"/>
          <w:szCs w:val="22"/>
        </w:rPr>
        <w:t>potenziale</w:t>
      </w:r>
      <w:r w:rsidR="00B4268D">
        <w:rPr>
          <w:rFonts w:ascii="Arial" w:hAnsi="Arial" w:cs="Arial"/>
          <w:sz w:val="22"/>
          <w:szCs w:val="22"/>
        </w:rPr>
        <w:t xml:space="preserve"> sieht der Branchenverband </w:t>
      </w:r>
      <w:r w:rsidR="00DB1A9F">
        <w:rPr>
          <w:rFonts w:ascii="Arial" w:hAnsi="Arial" w:cs="Arial"/>
          <w:sz w:val="22"/>
          <w:szCs w:val="22"/>
        </w:rPr>
        <w:t>wieder im Consumer-Segment bei den Ganzjahresreifen</w:t>
      </w:r>
      <w:r w:rsidR="00B508FC">
        <w:rPr>
          <w:rFonts w:ascii="Arial" w:hAnsi="Arial" w:cs="Arial"/>
          <w:sz w:val="22"/>
          <w:szCs w:val="22"/>
        </w:rPr>
        <w:t xml:space="preserve">, wenn </w:t>
      </w:r>
      <w:r w:rsidR="00265AD2">
        <w:rPr>
          <w:rFonts w:ascii="Arial" w:hAnsi="Arial" w:cs="Arial"/>
          <w:sz w:val="22"/>
          <w:szCs w:val="22"/>
        </w:rPr>
        <w:t xml:space="preserve">auch </w:t>
      </w:r>
      <w:r w:rsidR="00B508FC">
        <w:rPr>
          <w:rFonts w:ascii="Arial" w:hAnsi="Arial" w:cs="Arial"/>
          <w:sz w:val="22"/>
          <w:szCs w:val="22"/>
        </w:rPr>
        <w:t xml:space="preserve">mit im Schnitt </w:t>
      </w:r>
      <w:r w:rsidR="001E0E08">
        <w:rPr>
          <w:rFonts w:ascii="Arial" w:hAnsi="Arial" w:cs="Arial"/>
          <w:sz w:val="22"/>
          <w:szCs w:val="22"/>
        </w:rPr>
        <w:t>prognostizierten</w:t>
      </w:r>
      <w:r w:rsidR="00A73D78">
        <w:rPr>
          <w:rFonts w:ascii="Arial" w:hAnsi="Arial" w:cs="Arial"/>
          <w:sz w:val="22"/>
          <w:szCs w:val="22"/>
        </w:rPr>
        <w:t xml:space="preserve"> </w:t>
      </w:r>
      <w:r w:rsidR="00B508FC">
        <w:rPr>
          <w:rFonts w:ascii="Arial" w:hAnsi="Arial" w:cs="Arial"/>
          <w:sz w:val="22"/>
          <w:szCs w:val="22"/>
        </w:rPr>
        <w:t xml:space="preserve">8,1 % </w:t>
      </w:r>
      <w:r w:rsidR="0050217A">
        <w:rPr>
          <w:rFonts w:ascii="Arial" w:hAnsi="Arial" w:cs="Arial"/>
          <w:sz w:val="22"/>
          <w:szCs w:val="22"/>
        </w:rPr>
        <w:t xml:space="preserve">Plus </w:t>
      </w:r>
      <w:r w:rsidR="00B508FC">
        <w:rPr>
          <w:rFonts w:ascii="Arial" w:hAnsi="Arial" w:cs="Arial"/>
          <w:sz w:val="22"/>
          <w:szCs w:val="22"/>
        </w:rPr>
        <w:t>nicht mehr zweistellig</w:t>
      </w:r>
      <w:r w:rsidR="00923693">
        <w:rPr>
          <w:rFonts w:ascii="Arial" w:hAnsi="Arial" w:cs="Arial"/>
          <w:sz w:val="22"/>
          <w:szCs w:val="22"/>
        </w:rPr>
        <w:t xml:space="preserve">. </w:t>
      </w:r>
      <w:r w:rsidR="00481734">
        <w:rPr>
          <w:rFonts w:ascii="Arial" w:hAnsi="Arial" w:cs="Arial"/>
          <w:sz w:val="22"/>
          <w:szCs w:val="22"/>
        </w:rPr>
        <w:t>Echte</w:t>
      </w:r>
      <w:r w:rsidR="00186CA5">
        <w:rPr>
          <w:rFonts w:ascii="Arial" w:hAnsi="Arial" w:cs="Arial"/>
          <w:sz w:val="22"/>
          <w:szCs w:val="22"/>
        </w:rPr>
        <w:t xml:space="preserve"> Wachstumsimpulse </w:t>
      </w:r>
      <w:r w:rsidR="00481734">
        <w:rPr>
          <w:rFonts w:ascii="Arial" w:hAnsi="Arial" w:cs="Arial"/>
          <w:sz w:val="22"/>
          <w:szCs w:val="22"/>
        </w:rPr>
        <w:t xml:space="preserve">werden daraus </w:t>
      </w:r>
      <w:r w:rsidR="009652E5">
        <w:rPr>
          <w:rFonts w:ascii="Arial" w:hAnsi="Arial" w:cs="Arial"/>
          <w:sz w:val="22"/>
          <w:szCs w:val="22"/>
        </w:rPr>
        <w:t xml:space="preserve">aber </w:t>
      </w:r>
      <w:r w:rsidR="00481734">
        <w:rPr>
          <w:rFonts w:ascii="Arial" w:hAnsi="Arial" w:cs="Arial"/>
          <w:sz w:val="22"/>
          <w:szCs w:val="22"/>
        </w:rPr>
        <w:t xml:space="preserve">nicht </w:t>
      </w:r>
      <w:r w:rsidR="00186CA5">
        <w:rPr>
          <w:rFonts w:ascii="Arial" w:hAnsi="Arial" w:cs="Arial"/>
          <w:sz w:val="22"/>
          <w:szCs w:val="22"/>
        </w:rPr>
        <w:t xml:space="preserve">erwartet, sondern </w:t>
      </w:r>
      <w:r w:rsidR="00D3263F">
        <w:rPr>
          <w:rFonts w:ascii="Arial" w:hAnsi="Arial" w:cs="Arial"/>
          <w:sz w:val="22"/>
          <w:szCs w:val="22"/>
        </w:rPr>
        <w:t>lediglich eine weitere Verschiebung der Marktanteile innerhalb der Produktgruppen</w:t>
      </w:r>
      <w:r w:rsidR="00B136FD">
        <w:rPr>
          <w:rFonts w:ascii="Arial" w:hAnsi="Arial" w:cs="Arial"/>
          <w:sz w:val="22"/>
          <w:szCs w:val="22"/>
        </w:rPr>
        <w:t xml:space="preserve"> – </w:t>
      </w:r>
      <w:r w:rsidR="006F1644">
        <w:rPr>
          <w:rFonts w:ascii="Arial" w:hAnsi="Arial" w:cs="Arial"/>
          <w:sz w:val="22"/>
          <w:szCs w:val="22"/>
        </w:rPr>
        <w:t>erneut</w:t>
      </w:r>
      <w:r w:rsidR="00B136FD">
        <w:rPr>
          <w:rFonts w:ascii="Arial" w:hAnsi="Arial" w:cs="Arial"/>
          <w:sz w:val="22"/>
          <w:szCs w:val="22"/>
        </w:rPr>
        <w:t xml:space="preserve"> zugunsten von Ganzjahresreifen, </w:t>
      </w:r>
      <w:r w:rsidR="00643876">
        <w:rPr>
          <w:rFonts w:ascii="Arial" w:hAnsi="Arial" w:cs="Arial"/>
          <w:sz w:val="22"/>
          <w:szCs w:val="22"/>
        </w:rPr>
        <w:t>in diesem Jahr aber stärker zu Lasten von Winter- als von Sommerreifen.</w:t>
      </w:r>
      <w:r w:rsidR="00D85AE9">
        <w:rPr>
          <w:rFonts w:ascii="Arial" w:hAnsi="Arial" w:cs="Arial"/>
          <w:sz w:val="22"/>
          <w:szCs w:val="22"/>
        </w:rPr>
        <w:t xml:space="preserve"> </w:t>
      </w:r>
      <w:r w:rsidR="009F4024">
        <w:rPr>
          <w:rFonts w:ascii="Arial" w:hAnsi="Arial" w:cs="Arial"/>
          <w:sz w:val="22"/>
          <w:szCs w:val="22"/>
        </w:rPr>
        <w:t xml:space="preserve">„Die </w:t>
      </w:r>
      <w:r w:rsidR="00880170">
        <w:rPr>
          <w:rFonts w:ascii="Arial" w:hAnsi="Arial" w:cs="Arial"/>
          <w:sz w:val="22"/>
          <w:szCs w:val="22"/>
        </w:rPr>
        <w:t xml:space="preserve">2024 </w:t>
      </w:r>
      <w:r w:rsidR="009F4024">
        <w:rPr>
          <w:rFonts w:ascii="Arial" w:hAnsi="Arial" w:cs="Arial"/>
          <w:sz w:val="22"/>
          <w:szCs w:val="22"/>
        </w:rPr>
        <w:t>gestiegene Nachfrage nach Winterreifen</w:t>
      </w:r>
      <w:r w:rsidR="00F353FF">
        <w:rPr>
          <w:rFonts w:ascii="Arial" w:hAnsi="Arial" w:cs="Arial"/>
          <w:sz w:val="22"/>
          <w:szCs w:val="22"/>
        </w:rPr>
        <w:t xml:space="preserve"> führen wir </w:t>
      </w:r>
      <w:r w:rsidR="000625C3">
        <w:rPr>
          <w:rFonts w:ascii="Arial" w:hAnsi="Arial" w:cs="Arial"/>
          <w:sz w:val="22"/>
          <w:szCs w:val="22"/>
        </w:rPr>
        <w:t>auf einen vorwiegend gesetzlich bedingten Kaufimpuls zurück“, erklärt</w:t>
      </w:r>
      <w:r w:rsidR="00D56B83">
        <w:rPr>
          <w:rFonts w:ascii="Arial" w:hAnsi="Arial" w:cs="Arial"/>
          <w:sz w:val="22"/>
          <w:szCs w:val="22"/>
        </w:rPr>
        <w:t xml:space="preserve"> </w:t>
      </w:r>
      <w:r w:rsidR="00C25D15">
        <w:rPr>
          <w:rFonts w:ascii="Arial" w:hAnsi="Arial" w:cs="Arial"/>
          <w:sz w:val="22"/>
          <w:szCs w:val="22"/>
        </w:rPr>
        <w:t xml:space="preserve">dazu </w:t>
      </w:r>
      <w:r w:rsidR="008D50C9">
        <w:rPr>
          <w:rFonts w:ascii="Arial" w:hAnsi="Arial" w:cs="Arial"/>
          <w:sz w:val="22"/>
          <w:szCs w:val="22"/>
        </w:rPr>
        <w:t>BRV-Experte Michael Schwämmlein</w:t>
      </w:r>
      <w:r w:rsidR="00B9341A">
        <w:rPr>
          <w:rFonts w:ascii="Arial" w:hAnsi="Arial" w:cs="Arial"/>
          <w:sz w:val="22"/>
          <w:szCs w:val="22"/>
        </w:rPr>
        <w:t xml:space="preserve">, „denn seit Oktober letzten Jahres gelten nur noch mit dem sogenannten Schneeflockensymbol gekennzeichnete Reifen </w:t>
      </w:r>
      <w:r w:rsidR="00791F1C">
        <w:rPr>
          <w:rFonts w:ascii="Arial" w:hAnsi="Arial" w:cs="Arial"/>
          <w:sz w:val="22"/>
          <w:szCs w:val="22"/>
        </w:rPr>
        <w:t xml:space="preserve">gesetzlich </w:t>
      </w:r>
      <w:r w:rsidR="00B9341A">
        <w:rPr>
          <w:rFonts w:ascii="Arial" w:hAnsi="Arial" w:cs="Arial"/>
          <w:sz w:val="22"/>
          <w:szCs w:val="22"/>
        </w:rPr>
        <w:t>als Winterreifen</w:t>
      </w:r>
      <w:r w:rsidR="000150E4">
        <w:rPr>
          <w:rFonts w:ascii="Arial" w:hAnsi="Arial" w:cs="Arial"/>
          <w:sz w:val="22"/>
          <w:szCs w:val="22"/>
        </w:rPr>
        <w:t xml:space="preserve">.“ </w:t>
      </w:r>
      <w:r w:rsidR="000B7CFC">
        <w:rPr>
          <w:rFonts w:ascii="Arial" w:hAnsi="Arial" w:cs="Arial"/>
          <w:sz w:val="22"/>
          <w:szCs w:val="22"/>
        </w:rPr>
        <w:t xml:space="preserve">Viele </w:t>
      </w:r>
      <w:r w:rsidR="007B18F9">
        <w:rPr>
          <w:rFonts w:ascii="Arial" w:hAnsi="Arial" w:cs="Arial"/>
          <w:sz w:val="22"/>
          <w:szCs w:val="22"/>
        </w:rPr>
        <w:t xml:space="preserve">Fahrzeugbesitzer dürften daher </w:t>
      </w:r>
      <w:r w:rsidR="006C307E">
        <w:rPr>
          <w:rFonts w:ascii="Arial" w:hAnsi="Arial" w:cs="Arial"/>
          <w:sz w:val="22"/>
          <w:szCs w:val="22"/>
        </w:rPr>
        <w:t xml:space="preserve">letztes Jahr </w:t>
      </w:r>
      <w:r w:rsidR="007B18F9">
        <w:rPr>
          <w:rFonts w:ascii="Arial" w:hAnsi="Arial" w:cs="Arial"/>
          <w:sz w:val="22"/>
          <w:szCs w:val="22"/>
        </w:rPr>
        <w:t xml:space="preserve">ihre nur mit der </w:t>
      </w:r>
      <w:r w:rsidR="00887908">
        <w:rPr>
          <w:rFonts w:ascii="Arial" w:hAnsi="Arial" w:cs="Arial"/>
          <w:sz w:val="22"/>
          <w:szCs w:val="22"/>
        </w:rPr>
        <w:t xml:space="preserve">bis dato auch noch zulässigen </w:t>
      </w:r>
      <w:r w:rsidR="007B18F9">
        <w:rPr>
          <w:rFonts w:ascii="Arial" w:hAnsi="Arial" w:cs="Arial"/>
          <w:sz w:val="22"/>
          <w:szCs w:val="22"/>
        </w:rPr>
        <w:t xml:space="preserve">M+S-Kennung </w:t>
      </w:r>
      <w:r w:rsidR="00887908">
        <w:rPr>
          <w:rFonts w:ascii="Arial" w:hAnsi="Arial" w:cs="Arial"/>
          <w:sz w:val="22"/>
          <w:szCs w:val="22"/>
        </w:rPr>
        <w:t xml:space="preserve">versehenen Winterreifen </w:t>
      </w:r>
      <w:r w:rsidR="00375095">
        <w:rPr>
          <w:rFonts w:ascii="Arial" w:hAnsi="Arial" w:cs="Arial"/>
          <w:sz w:val="22"/>
          <w:szCs w:val="22"/>
        </w:rPr>
        <w:t xml:space="preserve">trotz </w:t>
      </w:r>
      <w:r w:rsidR="00C32373">
        <w:rPr>
          <w:rFonts w:ascii="Arial" w:hAnsi="Arial" w:cs="Arial"/>
          <w:sz w:val="22"/>
          <w:szCs w:val="22"/>
        </w:rPr>
        <w:t>noch vorhandener Profilreserven gegen Neureifen mit der neuen Kennzeichnung ausgetauscht haben</w:t>
      </w:r>
      <w:r w:rsidR="00E07527">
        <w:rPr>
          <w:rFonts w:ascii="Arial" w:hAnsi="Arial" w:cs="Arial"/>
          <w:sz w:val="22"/>
          <w:szCs w:val="22"/>
        </w:rPr>
        <w:t xml:space="preserve">. </w:t>
      </w:r>
      <w:r w:rsidR="00985143">
        <w:rPr>
          <w:rFonts w:ascii="Arial" w:hAnsi="Arial" w:cs="Arial"/>
          <w:sz w:val="22"/>
          <w:szCs w:val="22"/>
        </w:rPr>
        <w:t>Für den</w:t>
      </w:r>
      <w:r w:rsidR="00E07527">
        <w:rPr>
          <w:rFonts w:ascii="Arial" w:hAnsi="Arial" w:cs="Arial"/>
          <w:sz w:val="22"/>
          <w:szCs w:val="22"/>
        </w:rPr>
        <w:t xml:space="preserve"> kommenden Winter </w:t>
      </w:r>
      <w:r w:rsidR="00985143">
        <w:rPr>
          <w:rFonts w:ascii="Arial" w:hAnsi="Arial" w:cs="Arial"/>
          <w:sz w:val="22"/>
          <w:szCs w:val="22"/>
        </w:rPr>
        <w:t>rechnet der Verband</w:t>
      </w:r>
      <w:r w:rsidR="00E07527">
        <w:rPr>
          <w:rFonts w:ascii="Arial" w:hAnsi="Arial" w:cs="Arial"/>
          <w:sz w:val="22"/>
          <w:szCs w:val="22"/>
        </w:rPr>
        <w:t xml:space="preserve"> aufgrund dieses „Vorzieh-Effektes“ deshalb mit </w:t>
      </w:r>
      <w:r w:rsidR="007E4001">
        <w:rPr>
          <w:rFonts w:ascii="Arial" w:hAnsi="Arial" w:cs="Arial"/>
          <w:sz w:val="22"/>
          <w:szCs w:val="22"/>
        </w:rPr>
        <w:t>einem Rückgang der Nachfrage.</w:t>
      </w:r>
    </w:p>
    <w:p w14:paraId="279A2BF8" w14:textId="77777777" w:rsidR="00030D65" w:rsidRPr="009B5B66" w:rsidRDefault="00030D65" w:rsidP="002D1E7D">
      <w:pPr>
        <w:jc w:val="both"/>
        <w:rPr>
          <w:rFonts w:ascii="Arial" w:hAnsi="Arial" w:cs="Arial"/>
          <w:sz w:val="22"/>
          <w:szCs w:val="22"/>
        </w:rPr>
      </w:pPr>
    </w:p>
    <w:p w14:paraId="64961F27" w14:textId="3CB5E0F2" w:rsidR="00030D65" w:rsidRPr="009B5B66" w:rsidRDefault="00325CF6" w:rsidP="004F31A8">
      <w:pPr>
        <w:rPr>
          <w:rFonts w:ascii="Arial" w:hAnsi="Arial" w:cs="Arial"/>
          <w:b/>
          <w:bCs/>
          <w:sz w:val="22"/>
          <w:szCs w:val="22"/>
        </w:rPr>
      </w:pPr>
      <w:r w:rsidRPr="009B5B66">
        <w:rPr>
          <w:rFonts w:ascii="Arial" w:hAnsi="Arial" w:cs="Arial"/>
          <w:b/>
          <w:bCs/>
          <w:sz w:val="22"/>
          <w:szCs w:val="22"/>
        </w:rPr>
        <w:t xml:space="preserve">Reifenhandel bleibt stärkster </w:t>
      </w:r>
      <w:r w:rsidR="00EC03A8">
        <w:rPr>
          <w:rFonts w:ascii="Arial" w:hAnsi="Arial" w:cs="Arial"/>
          <w:b/>
          <w:bCs/>
          <w:sz w:val="22"/>
          <w:szCs w:val="22"/>
        </w:rPr>
        <w:t>Absatzkanal</w:t>
      </w:r>
    </w:p>
    <w:p w14:paraId="2B7D2BEE" w14:textId="77777777" w:rsidR="00030D65" w:rsidRPr="009B5B66" w:rsidRDefault="00030D65" w:rsidP="002D1E7D">
      <w:pPr>
        <w:jc w:val="both"/>
        <w:rPr>
          <w:rFonts w:ascii="Arial" w:hAnsi="Arial" w:cs="Arial"/>
          <w:sz w:val="22"/>
          <w:szCs w:val="22"/>
        </w:rPr>
      </w:pPr>
    </w:p>
    <w:p w14:paraId="7760057E" w14:textId="10910CF6" w:rsidR="008B1144" w:rsidRDefault="00D3381E" w:rsidP="002D1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53068" w:rsidRPr="009B5B66">
        <w:rPr>
          <w:rFonts w:ascii="Arial" w:hAnsi="Arial" w:cs="Arial"/>
          <w:sz w:val="22"/>
          <w:szCs w:val="22"/>
        </w:rPr>
        <w:t>m</w:t>
      </w:r>
      <w:r w:rsidR="00A553CF" w:rsidRPr="009B5B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Markts</w:t>
      </w:r>
      <w:r w:rsidR="00A553CF" w:rsidRPr="009B5B66">
        <w:rPr>
          <w:rFonts w:ascii="Arial" w:hAnsi="Arial" w:cs="Arial"/>
          <w:sz w:val="22"/>
          <w:szCs w:val="22"/>
        </w:rPr>
        <w:t>egment Lkw-Reifen</w:t>
      </w:r>
      <w:r w:rsidR="00B91CF4" w:rsidRPr="009B5B66">
        <w:rPr>
          <w:rFonts w:ascii="Arial" w:hAnsi="Arial" w:cs="Arial"/>
          <w:sz w:val="22"/>
          <w:szCs w:val="22"/>
        </w:rPr>
        <w:t xml:space="preserve"> dominiert </w:t>
      </w:r>
      <w:r w:rsidR="00C55F55" w:rsidRPr="009B5B66">
        <w:rPr>
          <w:rFonts w:ascii="Arial" w:hAnsi="Arial" w:cs="Arial"/>
          <w:sz w:val="22"/>
          <w:szCs w:val="22"/>
        </w:rPr>
        <w:t xml:space="preserve">traditionell </w:t>
      </w:r>
      <w:r w:rsidR="00B91CF4" w:rsidRPr="009B5B66">
        <w:rPr>
          <w:rFonts w:ascii="Arial" w:hAnsi="Arial" w:cs="Arial"/>
          <w:sz w:val="22"/>
          <w:szCs w:val="22"/>
        </w:rPr>
        <w:t xml:space="preserve">der </w:t>
      </w:r>
      <w:r w:rsidR="00252445" w:rsidRPr="009B5B66">
        <w:rPr>
          <w:rFonts w:ascii="Arial" w:hAnsi="Arial" w:cs="Arial"/>
          <w:sz w:val="22"/>
          <w:szCs w:val="22"/>
        </w:rPr>
        <w:t xml:space="preserve">spezialisierte </w:t>
      </w:r>
      <w:r w:rsidR="00B91CF4" w:rsidRPr="009B5B66">
        <w:rPr>
          <w:rFonts w:ascii="Arial" w:hAnsi="Arial" w:cs="Arial"/>
          <w:sz w:val="22"/>
          <w:szCs w:val="22"/>
        </w:rPr>
        <w:t>Reifenfachhandel das Geschäft</w:t>
      </w:r>
      <w:r w:rsidR="00C55F55" w:rsidRPr="009B5B66">
        <w:rPr>
          <w:rFonts w:ascii="Arial" w:hAnsi="Arial" w:cs="Arial"/>
          <w:sz w:val="22"/>
          <w:szCs w:val="22"/>
        </w:rPr>
        <w:t xml:space="preserve">. Sein Absatzanteil </w:t>
      </w:r>
      <w:r>
        <w:rPr>
          <w:rFonts w:ascii="Arial" w:hAnsi="Arial" w:cs="Arial"/>
          <w:sz w:val="22"/>
          <w:szCs w:val="22"/>
        </w:rPr>
        <w:t>liegt</w:t>
      </w:r>
      <w:r w:rsidR="00EC06EF" w:rsidRPr="009B5B66">
        <w:rPr>
          <w:rFonts w:ascii="Arial" w:hAnsi="Arial" w:cs="Arial"/>
          <w:sz w:val="22"/>
          <w:szCs w:val="22"/>
        </w:rPr>
        <w:t xml:space="preserve"> der aktuellen BRV-Distributionsanalyse zufolge </w:t>
      </w:r>
      <w:r w:rsidR="00592918" w:rsidRPr="009B5B66">
        <w:rPr>
          <w:rFonts w:ascii="Arial" w:hAnsi="Arial" w:cs="Arial"/>
          <w:sz w:val="22"/>
          <w:szCs w:val="22"/>
        </w:rPr>
        <w:t>stabil</w:t>
      </w:r>
      <w:r w:rsidR="00EC06EF" w:rsidRPr="009B5B66">
        <w:rPr>
          <w:rFonts w:ascii="Arial" w:hAnsi="Arial" w:cs="Arial"/>
          <w:sz w:val="22"/>
          <w:szCs w:val="22"/>
        </w:rPr>
        <w:t xml:space="preserve"> </w:t>
      </w:r>
      <w:r w:rsidR="00592918" w:rsidRPr="009B5B66">
        <w:rPr>
          <w:rFonts w:ascii="Arial" w:hAnsi="Arial" w:cs="Arial"/>
          <w:sz w:val="22"/>
          <w:szCs w:val="22"/>
        </w:rPr>
        <w:t xml:space="preserve">bei </w:t>
      </w:r>
      <w:r w:rsidR="00EC06EF" w:rsidRPr="009B5B66">
        <w:rPr>
          <w:rFonts w:ascii="Arial" w:hAnsi="Arial" w:cs="Arial"/>
          <w:sz w:val="22"/>
          <w:szCs w:val="22"/>
        </w:rPr>
        <w:t>90</w:t>
      </w:r>
      <w:r w:rsidR="006F1636">
        <w:rPr>
          <w:rFonts w:ascii="Arial" w:hAnsi="Arial" w:cs="Arial"/>
          <w:sz w:val="22"/>
          <w:szCs w:val="22"/>
        </w:rPr>
        <w:t> %</w:t>
      </w:r>
      <w:r w:rsidR="00B91CF4" w:rsidRPr="009B5B66">
        <w:rPr>
          <w:rFonts w:ascii="Arial" w:hAnsi="Arial" w:cs="Arial"/>
          <w:sz w:val="22"/>
          <w:szCs w:val="22"/>
        </w:rPr>
        <w:t xml:space="preserve">, </w:t>
      </w:r>
      <w:r w:rsidR="00247AB8" w:rsidRPr="009B5B66">
        <w:rPr>
          <w:rFonts w:ascii="Arial" w:hAnsi="Arial" w:cs="Arial"/>
          <w:sz w:val="22"/>
          <w:szCs w:val="22"/>
        </w:rPr>
        <w:t xml:space="preserve">der Rest entfällt zu gleichen Teilen auf die beiden Distributionskanäle Autohäuser/markengebundene </w:t>
      </w:r>
      <w:r w:rsidR="0005455B" w:rsidRPr="009B5B66">
        <w:rPr>
          <w:rFonts w:ascii="Arial" w:hAnsi="Arial" w:cs="Arial"/>
          <w:sz w:val="22"/>
          <w:szCs w:val="22"/>
        </w:rPr>
        <w:t>Kfz-</w:t>
      </w:r>
      <w:r w:rsidR="00247AB8" w:rsidRPr="009B5B66">
        <w:rPr>
          <w:rFonts w:ascii="Arial" w:hAnsi="Arial" w:cs="Arial"/>
          <w:sz w:val="22"/>
          <w:szCs w:val="22"/>
        </w:rPr>
        <w:t xml:space="preserve">Werkstätten und </w:t>
      </w:r>
      <w:r w:rsidR="0005455B" w:rsidRPr="009B5B66">
        <w:rPr>
          <w:rFonts w:ascii="Arial" w:hAnsi="Arial" w:cs="Arial"/>
          <w:sz w:val="22"/>
          <w:szCs w:val="22"/>
        </w:rPr>
        <w:t>freie Kfz-Werkstätten.</w:t>
      </w:r>
      <w:r w:rsidR="00AB2FEB" w:rsidRPr="009B5B66">
        <w:rPr>
          <w:rFonts w:ascii="Arial" w:hAnsi="Arial" w:cs="Arial"/>
          <w:sz w:val="22"/>
          <w:szCs w:val="22"/>
        </w:rPr>
        <w:t xml:space="preserve"> </w:t>
      </w:r>
    </w:p>
    <w:p w14:paraId="685390D9" w14:textId="1A590AD9" w:rsidR="0042510F" w:rsidRPr="009B5B66" w:rsidRDefault="00E24457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Im Fahrzeugsegment Pkw </w:t>
      </w:r>
      <w:r w:rsidR="004526AE">
        <w:rPr>
          <w:rFonts w:ascii="Arial" w:hAnsi="Arial" w:cs="Arial"/>
          <w:sz w:val="22"/>
          <w:szCs w:val="22"/>
        </w:rPr>
        <w:t>lassen sich</w:t>
      </w:r>
      <w:r w:rsidR="00BD5AEE" w:rsidRPr="009B5B66">
        <w:rPr>
          <w:rFonts w:ascii="Arial" w:hAnsi="Arial" w:cs="Arial"/>
          <w:sz w:val="22"/>
          <w:szCs w:val="22"/>
        </w:rPr>
        <w:t xml:space="preserve"> </w:t>
      </w:r>
      <w:r w:rsidRPr="009B5B66">
        <w:rPr>
          <w:rFonts w:ascii="Arial" w:hAnsi="Arial" w:cs="Arial"/>
          <w:sz w:val="22"/>
          <w:szCs w:val="22"/>
        </w:rPr>
        <w:t xml:space="preserve">zwischen </w:t>
      </w:r>
      <w:r w:rsidR="00701C46" w:rsidRPr="009B5B66">
        <w:rPr>
          <w:rFonts w:ascii="Arial" w:hAnsi="Arial" w:cs="Arial"/>
          <w:sz w:val="22"/>
          <w:szCs w:val="22"/>
        </w:rPr>
        <w:t>Reifenfachhandel und freie</w:t>
      </w:r>
      <w:r w:rsidR="00BD5AEE" w:rsidRPr="009B5B66">
        <w:rPr>
          <w:rFonts w:ascii="Arial" w:hAnsi="Arial" w:cs="Arial"/>
          <w:sz w:val="22"/>
          <w:szCs w:val="22"/>
        </w:rPr>
        <w:t>n</w:t>
      </w:r>
      <w:r w:rsidR="00701C46" w:rsidRPr="009B5B66">
        <w:rPr>
          <w:rFonts w:ascii="Arial" w:hAnsi="Arial" w:cs="Arial"/>
          <w:sz w:val="22"/>
          <w:szCs w:val="22"/>
        </w:rPr>
        <w:t xml:space="preserve"> Kfz-Werkstätten </w:t>
      </w:r>
      <w:r w:rsidR="004526AE">
        <w:rPr>
          <w:rFonts w:ascii="Arial" w:hAnsi="Arial" w:cs="Arial"/>
          <w:sz w:val="22"/>
          <w:szCs w:val="22"/>
        </w:rPr>
        <w:t>keine klaren Grenzen mehr</w:t>
      </w:r>
      <w:r w:rsidR="00BD5AEE" w:rsidRPr="009B5B66">
        <w:rPr>
          <w:rFonts w:ascii="Arial" w:hAnsi="Arial" w:cs="Arial"/>
          <w:sz w:val="22"/>
          <w:szCs w:val="22"/>
        </w:rPr>
        <w:t xml:space="preserve"> ziehen</w:t>
      </w:r>
      <w:r w:rsidR="004526AE">
        <w:rPr>
          <w:rFonts w:ascii="Arial" w:hAnsi="Arial" w:cs="Arial"/>
          <w:sz w:val="22"/>
          <w:szCs w:val="22"/>
        </w:rPr>
        <w:t>, weshalb</w:t>
      </w:r>
      <w:r w:rsidR="00AA4876" w:rsidRPr="009B5B66">
        <w:rPr>
          <w:rFonts w:ascii="Arial" w:hAnsi="Arial" w:cs="Arial"/>
          <w:sz w:val="22"/>
          <w:szCs w:val="22"/>
        </w:rPr>
        <w:t xml:space="preserve"> der BRV</w:t>
      </w:r>
      <w:r w:rsidR="00906F02" w:rsidRPr="009B5B66">
        <w:rPr>
          <w:rFonts w:ascii="Arial" w:hAnsi="Arial" w:cs="Arial"/>
          <w:sz w:val="22"/>
          <w:szCs w:val="22"/>
        </w:rPr>
        <w:t xml:space="preserve"> in seiner Distributionsanalyse für die</w:t>
      </w:r>
      <w:r w:rsidR="00AA4876" w:rsidRPr="009B5B66">
        <w:rPr>
          <w:rFonts w:ascii="Arial" w:hAnsi="Arial" w:cs="Arial"/>
          <w:sz w:val="22"/>
          <w:szCs w:val="22"/>
        </w:rPr>
        <w:t xml:space="preserve"> Produktgruppe Pkw-Reifen </w:t>
      </w:r>
      <w:r w:rsidR="00906F02" w:rsidRPr="009B5B66">
        <w:rPr>
          <w:rFonts w:ascii="Arial" w:hAnsi="Arial" w:cs="Arial"/>
          <w:sz w:val="22"/>
          <w:szCs w:val="22"/>
        </w:rPr>
        <w:t>beide zusammengenommen als einen Vertriebskanal aus</w:t>
      </w:r>
      <w:r w:rsidR="004526AE">
        <w:rPr>
          <w:rFonts w:ascii="Arial" w:hAnsi="Arial" w:cs="Arial"/>
          <w:sz w:val="22"/>
          <w:szCs w:val="22"/>
        </w:rPr>
        <w:t>weist</w:t>
      </w:r>
      <w:r w:rsidR="007A0AA9" w:rsidRPr="009B5B66">
        <w:rPr>
          <w:rFonts w:ascii="Arial" w:hAnsi="Arial" w:cs="Arial"/>
          <w:sz w:val="22"/>
          <w:szCs w:val="22"/>
        </w:rPr>
        <w:t xml:space="preserve">. </w:t>
      </w:r>
      <w:r w:rsidR="00C46F0B">
        <w:rPr>
          <w:rFonts w:ascii="Arial" w:hAnsi="Arial" w:cs="Arial"/>
          <w:sz w:val="22"/>
          <w:szCs w:val="22"/>
        </w:rPr>
        <w:t xml:space="preserve">Seinen </w:t>
      </w:r>
      <w:r w:rsidR="00926FC5">
        <w:rPr>
          <w:rFonts w:ascii="Arial" w:hAnsi="Arial" w:cs="Arial"/>
          <w:sz w:val="22"/>
          <w:szCs w:val="22"/>
        </w:rPr>
        <w:t xml:space="preserve">auch in diesem Produktsegment </w:t>
      </w:r>
      <w:r w:rsidR="00DB5616">
        <w:rPr>
          <w:rFonts w:ascii="Arial" w:hAnsi="Arial" w:cs="Arial"/>
          <w:sz w:val="22"/>
          <w:szCs w:val="22"/>
        </w:rPr>
        <w:t xml:space="preserve">führenden </w:t>
      </w:r>
      <w:r w:rsidR="00C46F0B">
        <w:rPr>
          <w:rFonts w:ascii="Arial" w:hAnsi="Arial" w:cs="Arial"/>
          <w:sz w:val="22"/>
          <w:szCs w:val="22"/>
        </w:rPr>
        <w:t xml:space="preserve">Absatzanteil konnte dieser </w:t>
      </w:r>
      <w:r w:rsidR="00185D60">
        <w:rPr>
          <w:rFonts w:ascii="Arial" w:hAnsi="Arial" w:cs="Arial"/>
          <w:sz w:val="22"/>
          <w:szCs w:val="22"/>
        </w:rPr>
        <w:t xml:space="preserve">Kanal </w:t>
      </w:r>
      <w:r w:rsidR="00C46F0B">
        <w:rPr>
          <w:rFonts w:ascii="Arial" w:hAnsi="Arial" w:cs="Arial"/>
          <w:sz w:val="22"/>
          <w:szCs w:val="22"/>
        </w:rPr>
        <w:t>im vergangenen Jahr auf</w:t>
      </w:r>
      <w:r w:rsidR="0051486A">
        <w:rPr>
          <w:rFonts w:ascii="Arial" w:hAnsi="Arial" w:cs="Arial"/>
          <w:sz w:val="22"/>
          <w:szCs w:val="22"/>
        </w:rPr>
        <w:t xml:space="preserve"> 71,3</w:t>
      </w:r>
      <w:r w:rsidR="006F1636">
        <w:rPr>
          <w:rFonts w:ascii="Arial" w:hAnsi="Arial" w:cs="Arial"/>
          <w:sz w:val="22"/>
          <w:szCs w:val="22"/>
        </w:rPr>
        <w:t xml:space="preserve"> %  </w:t>
      </w:r>
      <w:r w:rsidR="00185D60">
        <w:rPr>
          <w:rFonts w:ascii="Arial" w:hAnsi="Arial" w:cs="Arial"/>
          <w:sz w:val="22"/>
          <w:szCs w:val="22"/>
        </w:rPr>
        <w:t xml:space="preserve">(Vj.: </w:t>
      </w:r>
      <w:r w:rsidR="00C3697C">
        <w:rPr>
          <w:rFonts w:ascii="Arial" w:hAnsi="Arial" w:cs="Arial"/>
          <w:sz w:val="22"/>
          <w:szCs w:val="22"/>
        </w:rPr>
        <w:t xml:space="preserve">69,5 %) </w:t>
      </w:r>
      <w:r w:rsidR="00185D60">
        <w:rPr>
          <w:rFonts w:ascii="Arial" w:hAnsi="Arial" w:cs="Arial"/>
          <w:sz w:val="22"/>
          <w:szCs w:val="22"/>
        </w:rPr>
        <w:t>w</w:t>
      </w:r>
      <w:r w:rsidR="00DB5616">
        <w:rPr>
          <w:rFonts w:ascii="Arial" w:hAnsi="Arial" w:cs="Arial"/>
          <w:sz w:val="22"/>
          <w:szCs w:val="22"/>
        </w:rPr>
        <w:t>eiter ausbauen</w:t>
      </w:r>
      <w:r w:rsidR="00C3697C">
        <w:rPr>
          <w:rFonts w:ascii="Arial" w:hAnsi="Arial" w:cs="Arial"/>
          <w:sz w:val="22"/>
          <w:szCs w:val="22"/>
        </w:rPr>
        <w:t>.</w:t>
      </w:r>
      <w:r w:rsidR="00DB5616">
        <w:rPr>
          <w:rFonts w:ascii="Arial" w:hAnsi="Arial" w:cs="Arial"/>
          <w:sz w:val="22"/>
          <w:szCs w:val="22"/>
        </w:rPr>
        <w:t xml:space="preserve">  </w:t>
      </w:r>
      <w:r w:rsidR="00A34C42">
        <w:rPr>
          <w:rFonts w:ascii="Arial" w:hAnsi="Arial" w:cs="Arial"/>
          <w:sz w:val="22"/>
          <w:szCs w:val="22"/>
        </w:rPr>
        <w:t xml:space="preserve">Autohäuser </w:t>
      </w:r>
      <w:r w:rsidR="00C41AD4">
        <w:rPr>
          <w:rFonts w:ascii="Arial" w:hAnsi="Arial" w:cs="Arial"/>
          <w:sz w:val="22"/>
          <w:szCs w:val="22"/>
        </w:rPr>
        <w:t xml:space="preserve">und </w:t>
      </w:r>
      <w:r w:rsidR="00AB7F06" w:rsidRPr="009B5B66">
        <w:rPr>
          <w:rFonts w:ascii="Arial" w:hAnsi="Arial" w:cs="Arial"/>
          <w:sz w:val="22"/>
          <w:szCs w:val="22"/>
        </w:rPr>
        <w:t xml:space="preserve">markengebundene Werkstätten </w:t>
      </w:r>
      <w:r w:rsidR="002D0EAC" w:rsidRPr="009B5B66">
        <w:rPr>
          <w:rFonts w:ascii="Arial" w:hAnsi="Arial" w:cs="Arial"/>
          <w:sz w:val="22"/>
          <w:szCs w:val="22"/>
        </w:rPr>
        <w:t>realisier</w:t>
      </w:r>
      <w:r w:rsidR="00CB7082" w:rsidRPr="009B5B66">
        <w:rPr>
          <w:rFonts w:ascii="Arial" w:hAnsi="Arial" w:cs="Arial"/>
          <w:sz w:val="22"/>
          <w:szCs w:val="22"/>
        </w:rPr>
        <w:t>t</w:t>
      </w:r>
      <w:r w:rsidR="002D0EAC" w:rsidRPr="009B5B66">
        <w:rPr>
          <w:rFonts w:ascii="Arial" w:hAnsi="Arial" w:cs="Arial"/>
          <w:sz w:val="22"/>
          <w:szCs w:val="22"/>
        </w:rPr>
        <w:t>en</w:t>
      </w:r>
      <w:r w:rsidR="00AB7F06" w:rsidRPr="009B5B66">
        <w:rPr>
          <w:rFonts w:ascii="Arial" w:hAnsi="Arial" w:cs="Arial"/>
          <w:sz w:val="22"/>
          <w:szCs w:val="22"/>
        </w:rPr>
        <w:t xml:space="preserve"> </w:t>
      </w:r>
      <w:r w:rsidR="0035650D">
        <w:rPr>
          <w:rFonts w:ascii="Arial" w:hAnsi="Arial" w:cs="Arial"/>
          <w:sz w:val="22"/>
          <w:szCs w:val="22"/>
        </w:rPr>
        <w:t>19,8</w:t>
      </w:r>
      <w:r w:rsidR="00154056">
        <w:rPr>
          <w:rFonts w:ascii="Arial" w:hAnsi="Arial" w:cs="Arial"/>
          <w:sz w:val="22"/>
          <w:szCs w:val="22"/>
        </w:rPr>
        <w:t xml:space="preserve"> % </w:t>
      </w:r>
      <w:r w:rsidR="00952ACB" w:rsidRPr="009B5B66">
        <w:rPr>
          <w:rFonts w:ascii="Arial" w:hAnsi="Arial" w:cs="Arial"/>
          <w:sz w:val="22"/>
          <w:szCs w:val="22"/>
        </w:rPr>
        <w:t>Anteil</w:t>
      </w:r>
      <w:r w:rsidR="008A4D1C">
        <w:rPr>
          <w:rFonts w:ascii="Arial" w:hAnsi="Arial" w:cs="Arial"/>
          <w:sz w:val="22"/>
          <w:szCs w:val="22"/>
        </w:rPr>
        <w:t xml:space="preserve"> und </w:t>
      </w:r>
      <w:r w:rsidR="008A4D1C">
        <w:rPr>
          <w:rFonts w:ascii="Arial" w:hAnsi="Arial" w:cs="Arial"/>
          <w:sz w:val="22"/>
          <w:szCs w:val="22"/>
        </w:rPr>
        <w:lastRenderedPageBreak/>
        <w:t xml:space="preserve">büßten im Vergleich zum Vorjahr </w:t>
      </w:r>
      <w:r w:rsidR="00154056">
        <w:rPr>
          <w:rFonts w:ascii="Arial" w:hAnsi="Arial" w:cs="Arial"/>
          <w:sz w:val="22"/>
          <w:szCs w:val="22"/>
        </w:rPr>
        <w:t>0,4 Prozentpunkte ein</w:t>
      </w:r>
      <w:r w:rsidR="00952ACB" w:rsidRPr="009B5B66">
        <w:rPr>
          <w:rFonts w:ascii="Arial" w:hAnsi="Arial" w:cs="Arial"/>
          <w:sz w:val="22"/>
          <w:szCs w:val="22"/>
        </w:rPr>
        <w:t xml:space="preserve">, </w:t>
      </w:r>
      <w:r w:rsidR="00F67A78" w:rsidRPr="009B5B66">
        <w:rPr>
          <w:rFonts w:ascii="Arial" w:hAnsi="Arial" w:cs="Arial"/>
          <w:sz w:val="22"/>
          <w:szCs w:val="22"/>
        </w:rPr>
        <w:t>Fachmärkte (3,</w:t>
      </w:r>
      <w:r w:rsidR="002320A5">
        <w:rPr>
          <w:rFonts w:ascii="Arial" w:hAnsi="Arial" w:cs="Arial"/>
          <w:sz w:val="22"/>
          <w:szCs w:val="22"/>
        </w:rPr>
        <w:t xml:space="preserve">4 % </w:t>
      </w:r>
      <w:r w:rsidR="0062214D" w:rsidRPr="009B5B66">
        <w:rPr>
          <w:rFonts w:ascii="Arial" w:hAnsi="Arial" w:cs="Arial"/>
          <w:sz w:val="22"/>
          <w:szCs w:val="22"/>
        </w:rPr>
        <w:t>des Pkw-Reifenabsatzes</w:t>
      </w:r>
      <w:r w:rsidR="00A44D43">
        <w:rPr>
          <w:rFonts w:ascii="Arial" w:hAnsi="Arial" w:cs="Arial"/>
          <w:sz w:val="22"/>
          <w:szCs w:val="22"/>
        </w:rPr>
        <w:t xml:space="preserve">, Vj. </w:t>
      </w:r>
      <w:r w:rsidR="00947CEC">
        <w:rPr>
          <w:rFonts w:ascii="Arial" w:hAnsi="Arial" w:cs="Arial"/>
          <w:sz w:val="22"/>
          <w:szCs w:val="22"/>
        </w:rPr>
        <w:t>3,6 %</w:t>
      </w:r>
      <w:r w:rsidR="00F67A78" w:rsidRPr="009B5B66">
        <w:rPr>
          <w:rFonts w:ascii="Arial" w:hAnsi="Arial" w:cs="Arial"/>
          <w:sz w:val="22"/>
          <w:szCs w:val="22"/>
        </w:rPr>
        <w:t>)</w:t>
      </w:r>
      <w:r w:rsidR="0062214D" w:rsidRPr="009B5B66">
        <w:rPr>
          <w:rFonts w:ascii="Arial" w:hAnsi="Arial" w:cs="Arial"/>
          <w:sz w:val="22"/>
          <w:szCs w:val="22"/>
        </w:rPr>
        <w:t xml:space="preserve"> und der </w:t>
      </w:r>
      <w:r w:rsidR="00E20A49" w:rsidRPr="009B5B66">
        <w:rPr>
          <w:rFonts w:ascii="Arial" w:hAnsi="Arial" w:cs="Arial"/>
          <w:sz w:val="22"/>
          <w:szCs w:val="22"/>
        </w:rPr>
        <w:t xml:space="preserve">B2C-Onlinehandel </w:t>
      </w:r>
      <w:r w:rsidR="0062214D" w:rsidRPr="009B5B66">
        <w:rPr>
          <w:rFonts w:ascii="Arial" w:hAnsi="Arial" w:cs="Arial"/>
          <w:sz w:val="22"/>
          <w:szCs w:val="22"/>
        </w:rPr>
        <w:t>(</w:t>
      </w:r>
      <w:r w:rsidR="00947CEC">
        <w:rPr>
          <w:rFonts w:ascii="Arial" w:hAnsi="Arial" w:cs="Arial"/>
          <w:sz w:val="22"/>
          <w:szCs w:val="22"/>
        </w:rPr>
        <w:t xml:space="preserve">5,5 %, Vj. </w:t>
      </w:r>
      <w:r w:rsidR="00850D08" w:rsidRPr="009B5B66">
        <w:rPr>
          <w:rFonts w:ascii="Arial" w:hAnsi="Arial" w:cs="Arial"/>
          <w:sz w:val="22"/>
          <w:szCs w:val="22"/>
        </w:rPr>
        <w:t>6,7</w:t>
      </w:r>
      <w:r w:rsidR="00AC4676">
        <w:rPr>
          <w:rFonts w:ascii="Arial" w:hAnsi="Arial" w:cs="Arial"/>
          <w:sz w:val="22"/>
          <w:szCs w:val="22"/>
        </w:rPr>
        <w:t> </w:t>
      </w:r>
      <w:r w:rsidR="00947CEC">
        <w:rPr>
          <w:rFonts w:ascii="Arial" w:hAnsi="Arial" w:cs="Arial"/>
          <w:sz w:val="22"/>
          <w:szCs w:val="22"/>
        </w:rPr>
        <w:t>%</w:t>
      </w:r>
      <w:r w:rsidR="0062214D" w:rsidRPr="009B5B66">
        <w:rPr>
          <w:rFonts w:ascii="Arial" w:hAnsi="Arial" w:cs="Arial"/>
          <w:sz w:val="22"/>
          <w:szCs w:val="22"/>
        </w:rPr>
        <w:t xml:space="preserve">) haben </w:t>
      </w:r>
      <w:r w:rsidR="00947CEC">
        <w:rPr>
          <w:rFonts w:ascii="Arial" w:hAnsi="Arial" w:cs="Arial"/>
          <w:sz w:val="22"/>
          <w:szCs w:val="22"/>
        </w:rPr>
        <w:t xml:space="preserve">ebenfalls </w:t>
      </w:r>
      <w:r w:rsidR="0062214D" w:rsidRPr="009B5B66">
        <w:rPr>
          <w:rFonts w:ascii="Arial" w:hAnsi="Arial" w:cs="Arial"/>
          <w:sz w:val="22"/>
          <w:szCs w:val="22"/>
        </w:rPr>
        <w:t>zugunsten des Reifenfachhandels verloren.</w:t>
      </w:r>
    </w:p>
    <w:p w14:paraId="2E87258C" w14:textId="77777777" w:rsidR="00030D65" w:rsidRPr="009B5B66" w:rsidRDefault="00030D65" w:rsidP="002D1E7D">
      <w:pPr>
        <w:jc w:val="both"/>
        <w:rPr>
          <w:rFonts w:ascii="Arial" w:hAnsi="Arial" w:cs="Arial"/>
          <w:sz w:val="22"/>
          <w:szCs w:val="22"/>
        </w:rPr>
      </w:pPr>
    </w:p>
    <w:p w14:paraId="684F27AC" w14:textId="339AB81D" w:rsidR="00A8374E" w:rsidRPr="0094580C" w:rsidRDefault="0054690E" w:rsidP="002D1E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4580C">
        <w:rPr>
          <w:rFonts w:ascii="Arial" w:hAnsi="Arial" w:cs="Arial"/>
          <w:b/>
          <w:bCs/>
          <w:sz w:val="22"/>
          <w:szCs w:val="22"/>
        </w:rPr>
        <w:t>Ergebnisse</w:t>
      </w:r>
      <w:r w:rsidR="009F6A31" w:rsidRPr="0094580C">
        <w:rPr>
          <w:rFonts w:ascii="Arial" w:hAnsi="Arial" w:cs="Arial"/>
          <w:b/>
          <w:bCs/>
          <w:sz w:val="22"/>
          <w:szCs w:val="22"/>
        </w:rPr>
        <w:t xml:space="preserve"> trotz </w:t>
      </w:r>
      <w:r w:rsidR="007D1ACA" w:rsidRPr="0094580C">
        <w:rPr>
          <w:rFonts w:ascii="Arial" w:hAnsi="Arial" w:cs="Arial"/>
          <w:b/>
          <w:bCs/>
          <w:sz w:val="22"/>
          <w:szCs w:val="22"/>
        </w:rPr>
        <w:t>Kostensteigerungen</w:t>
      </w:r>
      <w:r w:rsidR="009F6A31" w:rsidRPr="0094580C">
        <w:rPr>
          <w:rFonts w:ascii="Arial" w:hAnsi="Arial" w:cs="Arial"/>
          <w:b/>
          <w:bCs/>
          <w:sz w:val="22"/>
          <w:szCs w:val="22"/>
        </w:rPr>
        <w:t xml:space="preserve"> positiv</w:t>
      </w:r>
    </w:p>
    <w:p w14:paraId="27472D7C" w14:textId="466F3652" w:rsidR="00A8374E" w:rsidRPr="0094580C" w:rsidRDefault="00A8374E" w:rsidP="002D1E7D">
      <w:pPr>
        <w:jc w:val="both"/>
        <w:rPr>
          <w:rFonts w:ascii="Arial" w:hAnsi="Arial" w:cs="Arial"/>
          <w:sz w:val="22"/>
          <w:szCs w:val="22"/>
        </w:rPr>
      </w:pPr>
    </w:p>
    <w:p w14:paraId="53130E45" w14:textId="678EC889" w:rsidR="005518BB" w:rsidRPr="0094580C" w:rsidRDefault="0040676B" w:rsidP="005518BB">
      <w:pPr>
        <w:jc w:val="both"/>
        <w:rPr>
          <w:rFonts w:ascii="Arial" w:hAnsi="Arial" w:cs="Arial"/>
          <w:sz w:val="22"/>
          <w:szCs w:val="22"/>
        </w:rPr>
      </w:pPr>
      <w:r w:rsidRPr="0094580C">
        <w:rPr>
          <w:rFonts w:ascii="Arial" w:hAnsi="Arial" w:cs="Arial"/>
          <w:sz w:val="22"/>
          <w:szCs w:val="22"/>
        </w:rPr>
        <w:t xml:space="preserve">Trotz </w:t>
      </w:r>
      <w:r w:rsidR="000E36E2" w:rsidRPr="0094580C">
        <w:rPr>
          <w:rFonts w:ascii="Arial" w:hAnsi="Arial" w:cs="Arial"/>
          <w:sz w:val="22"/>
          <w:szCs w:val="22"/>
        </w:rPr>
        <w:t xml:space="preserve">durchschnittlicher Kostensteigerungen von </w:t>
      </w:r>
      <w:r w:rsidR="00E7014C" w:rsidRPr="0094580C">
        <w:rPr>
          <w:rFonts w:ascii="Arial" w:hAnsi="Arial" w:cs="Arial"/>
          <w:sz w:val="22"/>
          <w:szCs w:val="22"/>
        </w:rPr>
        <w:t xml:space="preserve">8,3 % bei Personal- und 2,7 % bei Raumkosten </w:t>
      </w:r>
      <w:r w:rsidR="00BE04DE" w:rsidRPr="0094580C">
        <w:rPr>
          <w:rFonts w:ascii="Arial" w:hAnsi="Arial" w:cs="Arial"/>
          <w:sz w:val="22"/>
          <w:szCs w:val="22"/>
        </w:rPr>
        <w:t>konnten die Unternehmen der deutschen Reifen</w:t>
      </w:r>
      <w:r w:rsidR="00F34D64" w:rsidRPr="0094580C">
        <w:rPr>
          <w:rFonts w:ascii="Arial" w:hAnsi="Arial" w:cs="Arial"/>
          <w:sz w:val="22"/>
          <w:szCs w:val="22"/>
        </w:rPr>
        <w:t>handels- und -</w:t>
      </w:r>
      <w:r w:rsidR="00BE04DE" w:rsidRPr="0094580C">
        <w:rPr>
          <w:rFonts w:ascii="Arial" w:hAnsi="Arial" w:cs="Arial"/>
          <w:sz w:val="22"/>
          <w:szCs w:val="22"/>
        </w:rPr>
        <w:t>servicebranche</w:t>
      </w:r>
      <w:r w:rsidR="00D92000" w:rsidRPr="0094580C">
        <w:rPr>
          <w:rFonts w:ascii="Arial" w:hAnsi="Arial" w:cs="Arial"/>
          <w:sz w:val="22"/>
          <w:szCs w:val="22"/>
        </w:rPr>
        <w:t xml:space="preserve"> 202</w:t>
      </w:r>
      <w:r w:rsidR="00E7014C" w:rsidRPr="0094580C">
        <w:rPr>
          <w:rFonts w:ascii="Arial" w:hAnsi="Arial" w:cs="Arial"/>
          <w:sz w:val="22"/>
          <w:szCs w:val="22"/>
        </w:rPr>
        <w:t>4</w:t>
      </w:r>
      <w:r w:rsidR="00D92000" w:rsidRPr="0094580C">
        <w:rPr>
          <w:rFonts w:ascii="Arial" w:hAnsi="Arial" w:cs="Arial"/>
          <w:sz w:val="22"/>
          <w:szCs w:val="22"/>
        </w:rPr>
        <w:t xml:space="preserve"> </w:t>
      </w:r>
      <w:r w:rsidR="00F34D64" w:rsidRPr="0094580C">
        <w:rPr>
          <w:rFonts w:ascii="Arial" w:hAnsi="Arial" w:cs="Arial"/>
          <w:b/>
          <w:bCs/>
          <w:sz w:val="22"/>
          <w:szCs w:val="22"/>
        </w:rPr>
        <w:t>positive betriebswirtschaftliche Ergebnisse</w:t>
      </w:r>
      <w:r w:rsidR="00F34D64" w:rsidRPr="0094580C">
        <w:rPr>
          <w:rFonts w:ascii="Arial" w:hAnsi="Arial" w:cs="Arial"/>
          <w:sz w:val="22"/>
          <w:szCs w:val="22"/>
        </w:rPr>
        <w:t xml:space="preserve"> erwirtschaften.</w:t>
      </w:r>
      <w:r w:rsidR="00CE02B8" w:rsidRPr="0094580C">
        <w:rPr>
          <w:rFonts w:ascii="Arial" w:hAnsi="Arial" w:cs="Arial"/>
          <w:sz w:val="22"/>
          <w:szCs w:val="22"/>
        </w:rPr>
        <w:t xml:space="preserve"> </w:t>
      </w:r>
      <w:r w:rsidR="00E7014C" w:rsidRPr="0094580C">
        <w:rPr>
          <w:rFonts w:ascii="Arial" w:hAnsi="Arial" w:cs="Arial"/>
          <w:sz w:val="22"/>
          <w:szCs w:val="22"/>
        </w:rPr>
        <w:t xml:space="preserve">Die </w:t>
      </w:r>
      <w:r w:rsidR="00A86C82" w:rsidRPr="0094580C">
        <w:rPr>
          <w:rFonts w:ascii="Arial" w:hAnsi="Arial" w:cs="Arial"/>
          <w:sz w:val="22"/>
          <w:szCs w:val="22"/>
        </w:rPr>
        <w:t xml:space="preserve">aktuelle </w:t>
      </w:r>
      <w:r w:rsidR="008E4F48" w:rsidRPr="0094580C">
        <w:rPr>
          <w:rFonts w:ascii="Arial" w:hAnsi="Arial" w:cs="Arial"/>
          <w:sz w:val="22"/>
          <w:szCs w:val="22"/>
        </w:rPr>
        <w:t>Auswertung</w:t>
      </w:r>
      <w:r w:rsidR="00E7014C" w:rsidRPr="0094580C">
        <w:rPr>
          <w:rFonts w:ascii="Arial" w:hAnsi="Arial" w:cs="Arial"/>
          <w:sz w:val="22"/>
          <w:szCs w:val="22"/>
        </w:rPr>
        <w:t xml:space="preserve"> des</w:t>
      </w:r>
      <w:r w:rsidR="00874F21" w:rsidRPr="0094580C">
        <w:rPr>
          <w:rFonts w:ascii="Arial" w:hAnsi="Arial" w:cs="Arial"/>
          <w:sz w:val="22"/>
          <w:szCs w:val="22"/>
        </w:rPr>
        <w:t xml:space="preserve"> </w:t>
      </w:r>
      <w:r w:rsidR="005F267D" w:rsidRPr="0094580C">
        <w:rPr>
          <w:rFonts w:ascii="Arial" w:hAnsi="Arial" w:cs="Arial"/>
          <w:sz w:val="22"/>
          <w:szCs w:val="22"/>
        </w:rPr>
        <w:t>BRV-Jahresbetriebsvergleich</w:t>
      </w:r>
      <w:r w:rsidR="005518BB" w:rsidRPr="0094580C">
        <w:rPr>
          <w:rFonts w:ascii="Arial" w:hAnsi="Arial" w:cs="Arial"/>
          <w:sz w:val="22"/>
          <w:szCs w:val="22"/>
        </w:rPr>
        <w:t>s</w:t>
      </w:r>
      <w:r w:rsidR="00EF7AD2" w:rsidRPr="0094580C">
        <w:rPr>
          <w:rFonts w:ascii="Arial" w:hAnsi="Arial" w:cs="Arial"/>
          <w:sz w:val="22"/>
          <w:szCs w:val="22"/>
        </w:rPr>
        <w:t xml:space="preserve"> </w:t>
      </w:r>
      <w:r w:rsidR="005518BB" w:rsidRPr="0094580C">
        <w:rPr>
          <w:rFonts w:ascii="Arial" w:hAnsi="Arial" w:cs="Arial"/>
          <w:sz w:val="22"/>
          <w:szCs w:val="22"/>
        </w:rPr>
        <w:t>202</w:t>
      </w:r>
      <w:r w:rsidR="00E7014C" w:rsidRPr="0094580C">
        <w:rPr>
          <w:rFonts w:ascii="Arial" w:hAnsi="Arial" w:cs="Arial"/>
          <w:sz w:val="22"/>
          <w:szCs w:val="22"/>
        </w:rPr>
        <w:t>4</w:t>
      </w:r>
      <w:r w:rsidR="005518BB" w:rsidRPr="0094580C">
        <w:rPr>
          <w:rFonts w:ascii="Arial" w:hAnsi="Arial" w:cs="Arial"/>
          <w:sz w:val="22"/>
          <w:szCs w:val="22"/>
        </w:rPr>
        <w:t xml:space="preserve"> </w:t>
      </w:r>
      <w:r w:rsidR="00EF7AD2" w:rsidRPr="0094580C">
        <w:rPr>
          <w:rFonts w:ascii="Arial" w:hAnsi="Arial" w:cs="Arial"/>
          <w:sz w:val="22"/>
          <w:szCs w:val="22"/>
        </w:rPr>
        <w:t xml:space="preserve">für </w:t>
      </w:r>
      <w:r w:rsidR="005518BB" w:rsidRPr="0094580C">
        <w:rPr>
          <w:rFonts w:ascii="Arial" w:hAnsi="Arial" w:cs="Arial"/>
          <w:sz w:val="22"/>
          <w:szCs w:val="22"/>
        </w:rPr>
        <w:t>den Reifenfachhandel</w:t>
      </w:r>
      <w:r w:rsidR="00171D3C" w:rsidRPr="0094580C">
        <w:rPr>
          <w:rFonts w:ascii="Arial" w:hAnsi="Arial" w:cs="Arial"/>
          <w:sz w:val="22"/>
          <w:szCs w:val="22"/>
        </w:rPr>
        <w:t xml:space="preserve"> zeig</w:t>
      </w:r>
      <w:r w:rsidR="008E4F48" w:rsidRPr="0094580C">
        <w:rPr>
          <w:rFonts w:ascii="Arial" w:hAnsi="Arial" w:cs="Arial"/>
          <w:sz w:val="22"/>
          <w:szCs w:val="22"/>
        </w:rPr>
        <w:t>t</w:t>
      </w:r>
      <w:r w:rsidR="00171D3C" w:rsidRPr="0094580C">
        <w:rPr>
          <w:rFonts w:ascii="Arial" w:hAnsi="Arial" w:cs="Arial"/>
          <w:sz w:val="22"/>
          <w:szCs w:val="22"/>
        </w:rPr>
        <w:t xml:space="preserve"> </w:t>
      </w:r>
      <w:r w:rsidR="001E47B1">
        <w:rPr>
          <w:rFonts w:ascii="Arial" w:hAnsi="Arial" w:cs="Arial"/>
          <w:sz w:val="22"/>
          <w:szCs w:val="22"/>
        </w:rPr>
        <w:t xml:space="preserve">über alle Betriebstypen hinweg </w:t>
      </w:r>
      <w:r w:rsidR="00714DD9" w:rsidRPr="0094580C">
        <w:rPr>
          <w:rFonts w:ascii="Arial" w:hAnsi="Arial" w:cs="Arial"/>
          <w:sz w:val="22"/>
          <w:szCs w:val="22"/>
        </w:rPr>
        <w:t xml:space="preserve">ein durchschnittliches Umsatzplus von </w:t>
      </w:r>
      <w:r w:rsidR="001916C6" w:rsidRPr="0094580C">
        <w:rPr>
          <w:rFonts w:ascii="Arial" w:hAnsi="Arial" w:cs="Arial"/>
          <w:sz w:val="22"/>
          <w:szCs w:val="22"/>
        </w:rPr>
        <w:t xml:space="preserve">5,9 % </w:t>
      </w:r>
      <w:r w:rsidR="00D200ED" w:rsidRPr="0094580C">
        <w:rPr>
          <w:rFonts w:ascii="Arial" w:hAnsi="Arial" w:cs="Arial"/>
          <w:sz w:val="22"/>
          <w:szCs w:val="22"/>
        </w:rPr>
        <w:t xml:space="preserve">und eine Steigerung des Gesamt-Rohertrags von </w:t>
      </w:r>
      <w:r w:rsidR="009A25B6" w:rsidRPr="0094580C">
        <w:rPr>
          <w:rFonts w:ascii="Arial" w:hAnsi="Arial" w:cs="Arial"/>
          <w:sz w:val="22"/>
          <w:szCs w:val="22"/>
        </w:rPr>
        <w:t>9,6</w:t>
      </w:r>
      <w:r w:rsidR="00D200ED" w:rsidRPr="0094580C">
        <w:rPr>
          <w:rFonts w:ascii="Arial" w:hAnsi="Arial" w:cs="Arial"/>
          <w:sz w:val="22"/>
          <w:szCs w:val="22"/>
        </w:rPr>
        <w:t> %</w:t>
      </w:r>
      <w:r w:rsidR="00714DD9" w:rsidRPr="0094580C">
        <w:rPr>
          <w:rFonts w:ascii="Arial" w:hAnsi="Arial" w:cs="Arial"/>
          <w:sz w:val="22"/>
          <w:szCs w:val="22"/>
        </w:rPr>
        <w:t xml:space="preserve"> </w:t>
      </w:r>
      <w:r w:rsidR="005518BB" w:rsidRPr="0094580C">
        <w:rPr>
          <w:rFonts w:ascii="Arial" w:hAnsi="Arial" w:cs="Arial"/>
          <w:sz w:val="22"/>
          <w:szCs w:val="22"/>
        </w:rPr>
        <w:t xml:space="preserve">. </w:t>
      </w:r>
      <w:r w:rsidR="00550416" w:rsidRPr="0094580C">
        <w:rPr>
          <w:rFonts w:ascii="Arial" w:hAnsi="Arial" w:cs="Arial"/>
          <w:sz w:val="22"/>
          <w:szCs w:val="22"/>
        </w:rPr>
        <w:t>Die Rendite für das Gesamtja</w:t>
      </w:r>
      <w:r w:rsidR="00337719" w:rsidRPr="0094580C">
        <w:rPr>
          <w:rFonts w:ascii="Arial" w:hAnsi="Arial" w:cs="Arial"/>
          <w:sz w:val="22"/>
          <w:szCs w:val="22"/>
        </w:rPr>
        <w:t>h</w:t>
      </w:r>
      <w:r w:rsidR="00550416" w:rsidRPr="0094580C">
        <w:rPr>
          <w:rFonts w:ascii="Arial" w:hAnsi="Arial" w:cs="Arial"/>
          <w:sz w:val="22"/>
          <w:szCs w:val="22"/>
        </w:rPr>
        <w:t>r liegt im Durchschnitt der Branche bei 1,4</w:t>
      </w:r>
      <w:r w:rsidR="00D922D6" w:rsidRPr="0094580C">
        <w:rPr>
          <w:rFonts w:ascii="Arial" w:hAnsi="Arial" w:cs="Arial"/>
          <w:sz w:val="22"/>
          <w:szCs w:val="22"/>
        </w:rPr>
        <w:t xml:space="preserve"> % vom Umsatz (Vorjahr: </w:t>
      </w:r>
      <w:r w:rsidR="00A71582" w:rsidRPr="0094580C">
        <w:rPr>
          <w:rFonts w:ascii="Arial" w:hAnsi="Arial" w:cs="Arial"/>
          <w:sz w:val="22"/>
          <w:szCs w:val="22"/>
        </w:rPr>
        <w:t>0,4 %).</w:t>
      </w:r>
      <w:r w:rsidR="00550416" w:rsidRPr="0094580C">
        <w:rPr>
          <w:rFonts w:ascii="Arial" w:hAnsi="Arial" w:cs="Arial"/>
          <w:sz w:val="22"/>
          <w:szCs w:val="22"/>
        </w:rPr>
        <w:t xml:space="preserve"> </w:t>
      </w:r>
      <w:r w:rsidR="00604E85" w:rsidRPr="0094580C">
        <w:rPr>
          <w:rFonts w:ascii="Arial" w:hAnsi="Arial" w:cs="Arial"/>
          <w:sz w:val="22"/>
          <w:szCs w:val="22"/>
        </w:rPr>
        <w:t xml:space="preserve">Klassische, nicht-filialisierte Reifenhandelsbetriebe </w:t>
      </w:r>
      <w:r w:rsidR="00372B09" w:rsidRPr="0094580C">
        <w:rPr>
          <w:rFonts w:ascii="Arial" w:hAnsi="Arial" w:cs="Arial"/>
          <w:sz w:val="22"/>
          <w:szCs w:val="22"/>
        </w:rPr>
        <w:t>lagen mit 4,</w:t>
      </w:r>
      <w:r w:rsidR="00A71582" w:rsidRPr="0094580C">
        <w:rPr>
          <w:rFonts w:ascii="Arial" w:hAnsi="Arial" w:cs="Arial"/>
          <w:sz w:val="22"/>
          <w:szCs w:val="22"/>
        </w:rPr>
        <w:t xml:space="preserve">6 % </w:t>
      </w:r>
      <w:r w:rsidR="00372B09" w:rsidRPr="0094580C">
        <w:rPr>
          <w:rFonts w:ascii="Arial" w:hAnsi="Arial" w:cs="Arial"/>
          <w:sz w:val="22"/>
          <w:szCs w:val="22"/>
        </w:rPr>
        <w:t>Umsatz</w:t>
      </w:r>
      <w:r w:rsidR="00304B13">
        <w:rPr>
          <w:rFonts w:ascii="Arial" w:hAnsi="Arial" w:cs="Arial"/>
          <w:sz w:val="22"/>
          <w:szCs w:val="22"/>
        </w:rPr>
        <w:t>r</w:t>
      </w:r>
      <w:r w:rsidR="006F295D" w:rsidRPr="0094580C">
        <w:rPr>
          <w:rFonts w:ascii="Arial" w:hAnsi="Arial" w:cs="Arial"/>
          <w:sz w:val="22"/>
          <w:szCs w:val="22"/>
        </w:rPr>
        <w:t xml:space="preserve">endite </w:t>
      </w:r>
      <w:r w:rsidR="00A71582" w:rsidRPr="0094580C">
        <w:rPr>
          <w:rFonts w:ascii="Arial" w:hAnsi="Arial" w:cs="Arial"/>
          <w:sz w:val="22"/>
          <w:szCs w:val="22"/>
        </w:rPr>
        <w:t>weit über dem Branchenschnitt und leicht über</w:t>
      </w:r>
      <w:r w:rsidR="00926B05" w:rsidRPr="0094580C">
        <w:rPr>
          <w:rFonts w:ascii="Arial" w:hAnsi="Arial" w:cs="Arial"/>
          <w:sz w:val="22"/>
          <w:szCs w:val="22"/>
        </w:rPr>
        <w:t xml:space="preserve"> Vorjahr</w:t>
      </w:r>
      <w:r w:rsidR="00F03254" w:rsidRPr="0094580C">
        <w:rPr>
          <w:rFonts w:ascii="Arial" w:hAnsi="Arial" w:cs="Arial"/>
          <w:sz w:val="22"/>
          <w:szCs w:val="22"/>
        </w:rPr>
        <w:t>.</w:t>
      </w:r>
      <w:r w:rsidR="0098395F" w:rsidRPr="0094580C">
        <w:rPr>
          <w:rFonts w:ascii="Arial" w:hAnsi="Arial" w:cs="Arial"/>
          <w:sz w:val="22"/>
          <w:szCs w:val="22"/>
        </w:rPr>
        <w:t xml:space="preserve"> </w:t>
      </w:r>
    </w:p>
    <w:p w14:paraId="635A80ED" w14:textId="29A1CCE2" w:rsidR="008B231D" w:rsidRPr="009B5B66" w:rsidRDefault="00697B51" w:rsidP="005518BB">
      <w:pPr>
        <w:jc w:val="both"/>
        <w:rPr>
          <w:rFonts w:ascii="Arial" w:hAnsi="Arial" w:cs="Arial"/>
          <w:sz w:val="22"/>
          <w:szCs w:val="22"/>
        </w:rPr>
      </w:pPr>
      <w:r w:rsidRPr="0094580C">
        <w:rPr>
          <w:rFonts w:ascii="Arial" w:hAnsi="Arial" w:cs="Arial"/>
          <w:sz w:val="22"/>
          <w:szCs w:val="22"/>
        </w:rPr>
        <w:t>„</w:t>
      </w:r>
      <w:r w:rsidR="009120F2" w:rsidRPr="0094580C">
        <w:rPr>
          <w:rFonts w:ascii="Arial" w:hAnsi="Arial" w:cs="Arial"/>
          <w:sz w:val="22"/>
          <w:szCs w:val="22"/>
        </w:rPr>
        <w:t xml:space="preserve">Diese </w:t>
      </w:r>
      <w:r w:rsidR="00462685" w:rsidRPr="0094580C">
        <w:rPr>
          <w:rFonts w:ascii="Arial" w:hAnsi="Arial" w:cs="Arial"/>
          <w:sz w:val="22"/>
          <w:szCs w:val="22"/>
        </w:rPr>
        <w:t>E</w:t>
      </w:r>
      <w:r w:rsidR="009120F2" w:rsidRPr="0094580C">
        <w:rPr>
          <w:rFonts w:ascii="Arial" w:hAnsi="Arial" w:cs="Arial"/>
          <w:sz w:val="22"/>
          <w:szCs w:val="22"/>
        </w:rPr>
        <w:t xml:space="preserve">rgebnisse zeigen uns, dass </w:t>
      </w:r>
      <w:r w:rsidR="00462685" w:rsidRPr="0094580C">
        <w:rPr>
          <w:rFonts w:ascii="Arial" w:hAnsi="Arial" w:cs="Arial"/>
          <w:sz w:val="22"/>
          <w:szCs w:val="22"/>
        </w:rPr>
        <w:t xml:space="preserve">die Unternehmen der Reifenservicebranche in einem </w:t>
      </w:r>
      <w:r w:rsidR="003E526F" w:rsidRPr="0094580C">
        <w:rPr>
          <w:rFonts w:ascii="Arial" w:hAnsi="Arial" w:cs="Arial"/>
          <w:sz w:val="22"/>
          <w:szCs w:val="22"/>
        </w:rPr>
        <w:t xml:space="preserve">schwierigen gesamtwirtschaftlichen Umfeld umsichtig </w:t>
      </w:r>
      <w:r w:rsidR="00C63C73" w:rsidRPr="0094580C">
        <w:rPr>
          <w:rFonts w:ascii="Arial" w:hAnsi="Arial" w:cs="Arial"/>
          <w:sz w:val="22"/>
          <w:szCs w:val="22"/>
        </w:rPr>
        <w:t xml:space="preserve">agiert </w:t>
      </w:r>
      <w:r w:rsidR="00EC385D" w:rsidRPr="0094580C">
        <w:rPr>
          <w:rFonts w:ascii="Arial" w:hAnsi="Arial" w:cs="Arial"/>
          <w:sz w:val="22"/>
          <w:szCs w:val="22"/>
        </w:rPr>
        <w:t xml:space="preserve">und Renditechancen genutzt </w:t>
      </w:r>
      <w:r w:rsidR="0035779E" w:rsidRPr="0094580C">
        <w:rPr>
          <w:rFonts w:ascii="Arial" w:hAnsi="Arial" w:cs="Arial"/>
          <w:sz w:val="22"/>
          <w:szCs w:val="22"/>
        </w:rPr>
        <w:t>haben</w:t>
      </w:r>
      <w:r w:rsidR="00CE373B" w:rsidRPr="0094580C">
        <w:rPr>
          <w:rFonts w:ascii="Arial" w:hAnsi="Arial" w:cs="Arial"/>
          <w:sz w:val="22"/>
          <w:szCs w:val="22"/>
        </w:rPr>
        <w:t>.</w:t>
      </w:r>
      <w:r w:rsidR="00AB7E21" w:rsidRPr="0094580C">
        <w:rPr>
          <w:rFonts w:ascii="Arial" w:hAnsi="Arial" w:cs="Arial"/>
          <w:sz w:val="22"/>
          <w:szCs w:val="22"/>
        </w:rPr>
        <w:t>“, sagt BRV-Geschäftsführer Yorick M. Lowin.</w:t>
      </w:r>
      <w:r w:rsidR="00CB051A" w:rsidRPr="0094580C">
        <w:rPr>
          <w:rFonts w:ascii="Arial" w:hAnsi="Arial" w:cs="Arial"/>
          <w:sz w:val="22"/>
          <w:szCs w:val="22"/>
        </w:rPr>
        <w:t xml:space="preserve"> </w:t>
      </w:r>
      <w:r w:rsidR="00AB7E21" w:rsidRPr="0094580C">
        <w:rPr>
          <w:rFonts w:ascii="Arial" w:hAnsi="Arial" w:cs="Arial"/>
          <w:sz w:val="22"/>
          <w:szCs w:val="22"/>
        </w:rPr>
        <w:t>„</w:t>
      </w:r>
      <w:r w:rsidR="00ED1E02" w:rsidRPr="0094580C">
        <w:rPr>
          <w:rFonts w:ascii="Arial" w:hAnsi="Arial" w:cs="Arial"/>
          <w:sz w:val="22"/>
          <w:szCs w:val="22"/>
        </w:rPr>
        <w:t>Genau das muss auch</w:t>
      </w:r>
      <w:r w:rsidR="005173B5" w:rsidRPr="0094580C">
        <w:rPr>
          <w:rFonts w:ascii="Arial" w:hAnsi="Arial" w:cs="Arial"/>
          <w:sz w:val="22"/>
          <w:szCs w:val="22"/>
        </w:rPr>
        <w:t xml:space="preserve"> weiterhin</w:t>
      </w:r>
      <w:r w:rsidR="00ED1E02" w:rsidRPr="0094580C">
        <w:rPr>
          <w:rFonts w:ascii="Arial" w:hAnsi="Arial" w:cs="Arial"/>
          <w:sz w:val="22"/>
          <w:szCs w:val="22"/>
        </w:rPr>
        <w:t xml:space="preserve"> die Strategie </w:t>
      </w:r>
      <w:r w:rsidR="00EC385D" w:rsidRPr="0094580C">
        <w:rPr>
          <w:rFonts w:ascii="Arial" w:hAnsi="Arial" w:cs="Arial"/>
          <w:sz w:val="22"/>
          <w:szCs w:val="22"/>
        </w:rPr>
        <w:t xml:space="preserve">in einem Markt sein, der wie das Reifenersatzgeschäft </w:t>
      </w:r>
      <w:r w:rsidR="00FB61A2" w:rsidRPr="0094580C">
        <w:rPr>
          <w:rFonts w:ascii="Arial" w:hAnsi="Arial" w:cs="Arial"/>
          <w:sz w:val="22"/>
          <w:szCs w:val="22"/>
        </w:rPr>
        <w:t>mengenmäßig weitgehend gesättigt ist</w:t>
      </w:r>
      <w:r w:rsidR="005173B5" w:rsidRPr="0094580C">
        <w:rPr>
          <w:rFonts w:ascii="Arial" w:hAnsi="Arial" w:cs="Arial"/>
          <w:sz w:val="22"/>
          <w:szCs w:val="22"/>
        </w:rPr>
        <w:t>.</w:t>
      </w:r>
      <w:r w:rsidR="006034D6" w:rsidRPr="0094580C">
        <w:rPr>
          <w:rFonts w:ascii="Arial" w:hAnsi="Arial" w:cs="Arial"/>
          <w:sz w:val="22"/>
          <w:szCs w:val="22"/>
        </w:rPr>
        <w:t>“</w:t>
      </w:r>
    </w:p>
    <w:p w14:paraId="21781EE9" w14:textId="77777777" w:rsidR="005518BB" w:rsidRPr="009B5B66" w:rsidRDefault="005518BB" w:rsidP="005518BB">
      <w:pPr>
        <w:jc w:val="both"/>
        <w:rPr>
          <w:rFonts w:ascii="Arial" w:hAnsi="Arial" w:cs="Arial"/>
          <w:sz w:val="22"/>
          <w:szCs w:val="22"/>
        </w:rPr>
      </w:pPr>
    </w:p>
    <w:p w14:paraId="68DF160A" w14:textId="77777777" w:rsidR="005518BB" w:rsidRPr="009B5B66" w:rsidRDefault="005518BB" w:rsidP="005518BB">
      <w:pPr>
        <w:jc w:val="both"/>
        <w:rPr>
          <w:rFonts w:ascii="Arial" w:hAnsi="Arial" w:cs="Arial"/>
          <w:sz w:val="22"/>
          <w:szCs w:val="22"/>
        </w:rPr>
      </w:pPr>
    </w:p>
    <w:p w14:paraId="6B2FB0B3" w14:textId="1F9AA842" w:rsidR="003B04EB" w:rsidRPr="009B5B66" w:rsidRDefault="003B04EB" w:rsidP="00503326">
      <w:pPr>
        <w:tabs>
          <w:tab w:val="left" w:pos="-1134"/>
          <w:tab w:val="decimal" w:pos="2552"/>
        </w:tabs>
        <w:jc w:val="both"/>
        <w:rPr>
          <w:rFonts w:ascii="Arial" w:hAnsi="Arial" w:cs="Arial"/>
          <w:sz w:val="22"/>
          <w:szCs w:val="22"/>
        </w:rPr>
      </w:pPr>
    </w:p>
    <w:p w14:paraId="7444CE49" w14:textId="77777777" w:rsidR="003737F1" w:rsidRPr="009B5B66" w:rsidRDefault="003737F1" w:rsidP="008C698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</w:p>
    <w:p w14:paraId="078874DB" w14:textId="0E61F8F9" w:rsidR="00364BAC" w:rsidRPr="009B5B66" w:rsidRDefault="00FA1015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b/>
          <w:sz w:val="22"/>
          <w:szCs w:val="22"/>
        </w:rPr>
        <w:t>Bildmaterial</w:t>
      </w:r>
      <w:r w:rsidR="009041DF" w:rsidRPr="009B5B66">
        <w:rPr>
          <w:rFonts w:ascii="Arial" w:hAnsi="Arial" w:cs="Arial"/>
          <w:b/>
          <w:sz w:val="22"/>
          <w:szCs w:val="22"/>
        </w:rPr>
        <w:t>:</w:t>
      </w:r>
      <w:r w:rsidR="00CB4411" w:rsidRPr="009B5B6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05786" wp14:editId="12D7F163">
                <wp:simplePos x="0" y="0"/>
                <wp:positionH relativeFrom="page">
                  <wp:posOffset>900430</wp:posOffset>
                </wp:positionH>
                <wp:positionV relativeFrom="page">
                  <wp:posOffset>8216265</wp:posOffset>
                </wp:positionV>
                <wp:extent cx="3527425" cy="1600200"/>
                <wp:effectExtent l="0" t="0" r="3175" b="0"/>
                <wp:wrapSquare wrapText="bothSides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02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FBD5D" w14:textId="77777777" w:rsidR="00C9329C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1F108103" w14:textId="0CDE3152" w:rsidR="00C9329C" w:rsidRPr="003B4989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Bundesverband Reifenhandel und</w:t>
                            </w:r>
                          </w:p>
                          <w:p w14:paraId="57321CF7" w14:textId="77777777" w:rsidR="00C9329C" w:rsidRPr="003B4989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388E1782" w14:textId="77777777" w:rsidR="00C9329C" w:rsidRPr="0067253B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Martina Schipke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3E289FA8" w14:textId="54362D7A" w:rsidR="00C9329C" w:rsidRPr="0067253B" w:rsidRDefault="002D1E7D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Telefon: + </w:t>
                            </w:r>
                            <w:r w:rsidR="00C9329C"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49 2232 154674</w:t>
                            </w:r>
                          </w:p>
                          <w:p w14:paraId="3781CA2C" w14:textId="77777777" w:rsidR="00C9329C" w:rsidRPr="0067253B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5786" id="Abgerundetes Rechteck 43" o:spid="_x0000_s1026" style="position:absolute;margin-left:70.9pt;margin-top:646.95pt;width:277.7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" fillcolor="#ebebeb" stroked="f">
                <v:textbox inset="5mm,3mm,,2.5mm">
                  <w:txbxContent>
                    <w:p w14:paraId="65FFBD5D" w14:textId="77777777" w:rsidR="00C9329C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1F108103" w14:textId="0CDE3152" w:rsidR="00C9329C" w:rsidRPr="003B4989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Bundesverband Reifenhandel und</w:t>
                      </w:r>
                    </w:p>
                    <w:p w14:paraId="57321CF7" w14:textId="77777777" w:rsidR="00C9329C" w:rsidRPr="003B4989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388E1782" w14:textId="77777777" w:rsidR="00C9329C" w:rsidRPr="0067253B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Martina Schipke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3E289FA8" w14:textId="54362D7A" w:rsidR="00C9329C" w:rsidRPr="0067253B" w:rsidRDefault="002D1E7D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Telefon: + </w:t>
                      </w:r>
                      <w:r w:rsidR="00C9329C"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49 2232 154674</w:t>
                      </w:r>
                    </w:p>
                    <w:p w14:paraId="3781CA2C" w14:textId="77777777" w:rsidR="00C9329C" w:rsidRPr="0067253B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4C09871" w14:textId="646F26AD" w:rsidR="009041DF" w:rsidRPr="001D00A1" w:rsidRDefault="00E35D39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1D00A1">
        <w:rPr>
          <w:rFonts w:ascii="Arial" w:hAnsi="Arial" w:cs="Arial"/>
          <w:sz w:val="22"/>
          <w:szCs w:val="22"/>
        </w:rPr>
        <w:t>Übersichtstabelle zu den Absatzzahlen</w:t>
      </w:r>
      <w:r w:rsidR="00C97CD6" w:rsidRPr="001D00A1">
        <w:rPr>
          <w:rFonts w:ascii="Arial" w:hAnsi="Arial" w:cs="Arial"/>
          <w:sz w:val="22"/>
          <w:szCs w:val="22"/>
        </w:rPr>
        <w:t xml:space="preserve"> (</w:t>
      </w:r>
      <w:r w:rsidR="00083254" w:rsidRPr="001D00A1">
        <w:rPr>
          <w:rFonts w:ascii="Arial" w:hAnsi="Arial" w:cs="Arial"/>
          <w:sz w:val="22"/>
          <w:szCs w:val="22"/>
        </w:rPr>
        <w:t>pdf)</w:t>
      </w:r>
    </w:p>
    <w:p w14:paraId="33E2187F" w14:textId="046A9E30" w:rsidR="00083254" w:rsidRPr="001D00A1" w:rsidRDefault="00083254" w:rsidP="00083254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1D00A1">
        <w:rPr>
          <w:rFonts w:ascii="Arial" w:hAnsi="Arial" w:cs="Arial"/>
          <w:sz w:val="22"/>
          <w:szCs w:val="22"/>
        </w:rPr>
        <w:t>Bild BRV-Geschäftsführer Technik Michael Schwämmlein (jpg)</w:t>
      </w:r>
    </w:p>
    <w:p w14:paraId="58CBE34C" w14:textId="76E1CF64" w:rsidR="00553E9B" w:rsidRDefault="00553E9B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1D00A1">
        <w:rPr>
          <w:rFonts w:ascii="Arial" w:hAnsi="Arial" w:cs="Arial"/>
          <w:sz w:val="22"/>
          <w:szCs w:val="22"/>
        </w:rPr>
        <w:t>Bild BRV-Geschäftsführer Yorick M. Lowin</w:t>
      </w:r>
      <w:r w:rsidR="00083254" w:rsidRPr="001D00A1">
        <w:rPr>
          <w:rFonts w:ascii="Arial" w:hAnsi="Arial" w:cs="Arial"/>
          <w:sz w:val="22"/>
          <w:szCs w:val="22"/>
        </w:rPr>
        <w:t xml:space="preserve"> (jpg)</w:t>
      </w:r>
    </w:p>
    <w:p w14:paraId="0FB86772" w14:textId="4A47CC57" w:rsidR="00BF6813" w:rsidRPr="009B5B66" w:rsidRDefault="00BF6813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Bilddownload </w:t>
      </w:r>
      <w:hyperlink r:id="rId8" w:history="1">
        <w:r w:rsidRPr="002649E3">
          <w:rPr>
            <w:rStyle w:val="Hyperlink"/>
            <w:rFonts w:ascii="Arial" w:hAnsi="Arial" w:cs="Arial"/>
            <w:sz w:val="22"/>
            <w:szCs w:val="22"/>
          </w:rPr>
          <w:t>hier</w:t>
        </w:r>
      </w:hyperlink>
    </w:p>
    <w:sectPr w:rsidR="00BF6813" w:rsidRPr="009B5B66" w:rsidSect="007D573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35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8FCD" w14:textId="77777777" w:rsidR="00F554FE" w:rsidRDefault="00F554FE" w:rsidP="00A505F1">
      <w:r>
        <w:separator/>
      </w:r>
    </w:p>
  </w:endnote>
  <w:endnote w:type="continuationSeparator" w:id="0">
    <w:p w14:paraId="43911563" w14:textId="77777777" w:rsidR="00F554FE" w:rsidRDefault="00F554FE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7EFF" w14:textId="6B56805E" w:rsidR="00C9329C" w:rsidRPr="0064076F" w:rsidRDefault="00C9329C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0B67A733" w:rsidR="00C9329C" w:rsidRPr="002419B1" w:rsidRDefault="00C9329C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5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FF7658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9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nh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" filled="f" stroked="f">
              <v:textbox inset="0,0,0,0">
                <w:txbxContent>
                  <w:p w14:paraId="5D2D40FB" w14:textId="0B67A733" w:rsidR="00C9329C" w:rsidRPr="002419B1" w:rsidRDefault="00C9329C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5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FF7658">
                      <w:t>5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C9329C" w:rsidRPr="002419B1" w:rsidRDefault="00C9329C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30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DP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cZ7GOM8V&#10;VDseM0K/ATHoq5pnca0i3SlkyvNkeY3plg/roC0lDJIUa8Cff9Mne2Yi30rR8gqVMv7YKDRSuC+e&#10;OZr2bRRwFFaj4DfNBfAUpvxABJ1FdkByo2gRmkfe7mXKwlfKa85VShrFC+oXmV8HbZbLbMRbFRRd&#10;+/ugU+iEamLWQ/eoMAz0IybuDYzLpeavWNjbJk8Pyw2BrTNFE649igPevJGZucPrkVb+5X+2en7j&#10;Fr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awbAz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C9329C" w:rsidRPr="002419B1" w:rsidRDefault="00C9329C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C9329C" w:rsidRDefault="00C932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33F2" w14:textId="1A637E0B" w:rsidR="00C9329C" w:rsidRPr="00AA1E71" w:rsidRDefault="00C9329C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C9329C" w:rsidRDefault="00C932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57ADD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2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" filled="f" stroked="f">
              <v:textbox>
                <w:txbxContent>
                  <w:p w14:paraId="438D476E" w14:textId="77777777" w:rsidR="00C9329C" w:rsidRDefault="00C9329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62EAEC0A" w:rsidR="00C9329C" w:rsidRPr="00AF415B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5F2E4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1F04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</w:t>
                          </w:r>
                          <w:r w:rsidR="005F2E46" w:rsidRPr="00772A5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      </w:r>
                        </w:p>
                        <w:p w14:paraId="6DAD3BA0" w14:textId="77777777" w:rsidR="00C9329C" w:rsidRPr="006E11CF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3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" filled="f" strokecolor="#f39200" strokeweight="1pt">
              <v:textbox>
                <w:txbxContent>
                  <w:p w14:paraId="7A2E1928" w14:textId="62EAEC0A" w:rsidR="00C9329C" w:rsidRPr="00AF415B" w:rsidRDefault="00C9329C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5F2E46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1F044B">
                      <w:rPr>
                        <w:color w:val="000000" w:themeColor="text1"/>
                        <w:sz w:val="20"/>
                        <w:szCs w:val="20"/>
                      </w:rPr>
                      <w:t>r</w:t>
                    </w:r>
                    <w:r w:rsidR="005F2E46" w:rsidRPr="00772A5E">
                      <w:rPr>
                        <w:color w:val="000000" w:themeColor="text1"/>
                        <w:sz w:val="20"/>
                        <w:szCs w:val="20"/>
                      </w:rPr>
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</w:r>
                  </w:p>
                  <w:p w14:paraId="6DAD3BA0" w14:textId="77777777" w:rsidR="00C9329C" w:rsidRPr="006E11CF" w:rsidRDefault="00C9329C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C9329C" w:rsidRDefault="00C9329C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2E1CEC" id="Textfeld 5" o:spid="_x0000_s1034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ueZA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" filled="f" stroked="f">
              <v:textbox>
                <w:txbxContent>
                  <w:p w14:paraId="54647A21" w14:textId="77777777" w:rsidR="00C9329C" w:rsidRDefault="00C9329C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C9329C" w:rsidRPr="00AF415B" w:rsidRDefault="00C9329C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5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BYBq5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C9329C" w:rsidRPr="00AF415B" w:rsidRDefault="00C9329C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C9329C" w:rsidRDefault="00C9329C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C9329C" w:rsidRPr="002419B1" w:rsidRDefault="00C9329C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6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IHPdd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C9329C" w:rsidRPr="002419B1" w:rsidRDefault="00C9329C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65B0C12B" w:rsidR="00C9329C" w:rsidRDefault="00C9329C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797F23">
                            <w:t>4</w:t>
                          </w:r>
                        </w:p>
                        <w:p w14:paraId="26BA83AF" w14:textId="77777777" w:rsidR="00797F23" w:rsidRPr="002419B1" w:rsidRDefault="00797F23" w:rsidP="000A4A8E">
                          <w:pPr>
                            <w:pStyle w:val="BRVFliesstex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7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YYWwIAACwFAAAOAAAAZHJzL2Uyb0RvYy54bWysVN9P2zAQfp+0/8Hy+0jpALGKFHUgpkkI&#10;EDDx7Do2jeb4vPO1SffX7+wkL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" filled="f" stroked="f">
              <v:textbox inset="0,0,0,0">
                <w:txbxContent>
                  <w:p w14:paraId="0630D587" w14:textId="65B0C12B" w:rsidR="00C9329C" w:rsidRDefault="00C9329C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797F23">
                      <w:t>4</w:t>
                    </w:r>
                  </w:p>
                  <w:p w14:paraId="26BA83AF" w14:textId="77777777" w:rsidR="00797F23" w:rsidRPr="002419B1" w:rsidRDefault="00797F23" w:rsidP="000A4A8E">
                    <w:pPr>
                      <w:pStyle w:val="BRVFliesstex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E77F" w14:textId="77777777" w:rsidR="00F554FE" w:rsidRDefault="00F554FE" w:rsidP="00A505F1">
      <w:r>
        <w:separator/>
      </w:r>
    </w:p>
  </w:footnote>
  <w:footnote w:type="continuationSeparator" w:id="0">
    <w:p w14:paraId="03D3B98F" w14:textId="77777777" w:rsidR="00F554FE" w:rsidRDefault="00F554FE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81A8" w14:textId="38C8B3DB" w:rsidR="00C9329C" w:rsidRDefault="00C9329C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25824" behindDoc="0" locked="0" layoutInCell="1" allowOverlap="1" wp14:anchorId="764DBB39" wp14:editId="106F2D30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900" cy="342900"/>
              <wp:effectExtent l="0" t="0" r="0" b="1270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6B3B5" w14:textId="77777777" w:rsidR="00C9329C" w:rsidRDefault="00C932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BB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-18pt;margin-top:-.55pt;width:47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" filled="f" stroked="f">
              <v:textbox>
                <w:txbxContent>
                  <w:p w14:paraId="4B06B3B5" w14:textId="77777777" w:rsidR="00C9329C" w:rsidRDefault="00C9329C"/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717632" behindDoc="0" locked="0" layoutInCell="1" allowOverlap="1" wp14:anchorId="775BD619" wp14:editId="7F023D8A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09FC6" w14:textId="5CD97588" w:rsidR="00C9329C" w:rsidRDefault="00C9329C"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039110EF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715000" cy="457200"/>
              <wp:effectExtent l="0" t="0" r="0" b="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2A744281" w:rsidR="00C9329C" w:rsidRDefault="00C9329C">
                          <w:r>
                            <w:drawing>
                              <wp:inline distT="0" distB="0" distL="0" distR="0" wp14:anchorId="4AF6E514" wp14:editId="49281346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63926" id="Textfeld 29" o:spid="_x0000_s1028" type="#_x0000_t202" style="position:absolute;margin-left:0;margin-top:12.4pt;width:45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" filled="f" stroked="f">
              <v:textbox>
                <w:txbxContent>
                  <w:p w14:paraId="35984E18" w14:textId="2A744281" w:rsidR="00C9329C" w:rsidRDefault="00C9329C">
                    <w:r>
                      <w:drawing>
                        <wp:inline distT="0" distB="0" distL="0" distR="0" wp14:anchorId="4AF6E514" wp14:editId="49281346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ECA4" w14:textId="6AB268E5" w:rsidR="00C9329C" w:rsidRDefault="00C9329C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C9329C" w:rsidRPr="006A6B17" w:rsidRDefault="00C9329C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" filled="f" stroked="f">
              <v:textbox inset="0,0,0,0">
                <w:txbxContent>
                  <w:p w14:paraId="6DA57664" w14:textId="0D8F340C" w:rsidR="00C9329C" w:rsidRPr="006A6B17" w:rsidRDefault="00C9329C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F4B"/>
    <w:multiLevelType w:val="hybridMultilevel"/>
    <w:tmpl w:val="74D21840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66B7"/>
    <w:multiLevelType w:val="hybridMultilevel"/>
    <w:tmpl w:val="AA226A30"/>
    <w:lvl w:ilvl="0" w:tplc="786E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5225F"/>
    <w:multiLevelType w:val="hybridMultilevel"/>
    <w:tmpl w:val="94EE14F8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2A8A"/>
    <w:multiLevelType w:val="hybridMultilevel"/>
    <w:tmpl w:val="4E1605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25">
    <w:abstractNumId w:val="10"/>
  </w:num>
  <w:num w:numId="2" w16cid:durableId="341663188">
    <w:abstractNumId w:val="4"/>
  </w:num>
  <w:num w:numId="3" w16cid:durableId="2071344610">
    <w:abstractNumId w:val="5"/>
  </w:num>
  <w:num w:numId="4" w16cid:durableId="969239917">
    <w:abstractNumId w:val="6"/>
  </w:num>
  <w:num w:numId="5" w16cid:durableId="370032677">
    <w:abstractNumId w:val="1"/>
  </w:num>
  <w:num w:numId="6" w16cid:durableId="756827911">
    <w:abstractNumId w:val="9"/>
  </w:num>
  <w:num w:numId="7" w16cid:durableId="1886716523">
    <w:abstractNumId w:val="3"/>
  </w:num>
  <w:num w:numId="8" w16cid:durableId="1520662286">
    <w:abstractNumId w:val="2"/>
  </w:num>
  <w:num w:numId="9" w16cid:durableId="430659650">
    <w:abstractNumId w:val="0"/>
  </w:num>
  <w:num w:numId="10" w16cid:durableId="2105957332">
    <w:abstractNumId w:val="7"/>
  </w:num>
  <w:num w:numId="11" w16cid:durableId="872571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3402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5F1"/>
    <w:rsid w:val="000027F3"/>
    <w:rsid w:val="00005D6A"/>
    <w:rsid w:val="00006662"/>
    <w:rsid w:val="00011C10"/>
    <w:rsid w:val="00012C8E"/>
    <w:rsid w:val="00013865"/>
    <w:rsid w:val="000150E4"/>
    <w:rsid w:val="000161BC"/>
    <w:rsid w:val="00016CBC"/>
    <w:rsid w:val="00016FCD"/>
    <w:rsid w:val="00021A11"/>
    <w:rsid w:val="00021F9B"/>
    <w:rsid w:val="00023CF1"/>
    <w:rsid w:val="00024773"/>
    <w:rsid w:val="00026834"/>
    <w:rsid w:val="00030D65"/>
    <w:rsid w:val="000326C6"/>
    <w:rsid w:val="00032E44"/>
    <w:rsid w:val="00036E79"/>
    <w:rsid w:val="00041896"/>
    <w:rsid w:val="000426AC"/>
    <w:rsid w:val="0004302E"/>
    <w:rsid w:val="00044446"/>
    <w:rsid w:val="00044868"/>
    <w:rsid w:val="00045541"/>
    <w:rsid w:val="000465FA"/>
    <w:rsid w:val="0005455B"/>
    <w:rsid w:val="0005647E"/>
    <w:rsid w:val="00056888"/>
    <w:rsid w:val="000625C3"/>
    <w:rsid w:val="000637FD"/>
    <w:rsid w:val="00065DB2"/>
    <w:rsid w:val="0007241D"/>
    <w:rsid w:val="00072B39"/>
    <w:rsid w:val="00074125"/>
    <w:rsid w:val="000747FE"/>
    <w:rsid w:val="00075721"/>
    <w:rsid w:val="00075F3C"/>
    <w:rsid w:val="00082141"/>
    <w:rsid w:val="00082724"/>
    <w:rsid w:val="000830C2"/>
    <w:rsid w:val="000831C2"/>
    <w:rsid w:val="00083254"/>
    <w:rsid w:val="00083BA0"/>
    <w:rsid w:val="000858D2"/>
    <w:rsid w:val="00085E68"/>
    <w:rsid w:val="00086AF5"/>
    <w:rsid w:val="0008788E"/>
    <w:rsid w:val="00087C81"/>
    <w:rsid w:val="000902AE"/>
    <w:rsid w:val="00090391"/>
    <w:rsid w:val="000903D9"/>
    <w:rsid w:val="00091DE7"/>
    <w:rsid w:val="00092C61"/>
    <w:rsid w:val="00094A41"/>
    <w:rsid w:val="00094AE9"/>
    <w:rsid w:val="000963C4"/>
    <w:rsid w:val="000A0143"/>
    <w:rsid w:val="000A0D9E"/>
    <w:rsid w:val="000A12E7"/>
    <w:rsid w:val="000A1557"/>
    <w:rsid w:val="000A28F5"/>
    <w:rsid w:val="000A42B1"/>
    <w:rsid w:val="000A4A8E"/>
    <w:rsid w:val="000A4D1F"/>
    <w:rsid w:val="000A66B9"/>
    <w:rsid w:val="000B29AE"/>
    <w:rsid w:val="000B6B39"/>
    <w:rsid w:val="000B7CFC"/>
    <w:rsid w:val="000C116D"/>
    <w:rsid w:val="000C3C0C"/>
    <w:rsid w:val="000C4167"/>
    <w:rsid w:val="000C4628"/>
    <w:rsid w:val="000C51AD"/>
    <w:rsid w:val="000C51FE"/>
    <w:rsid w:val="000C6545"/>
    <w:rsid w:val="000C726E"/>
    <w:rsid w:val="000D0205"/>
    <w:rsid w:val="000D18F0"/>
    <w:rsid w:val="000D2EE2"/>
    <w:rsid w:val="000D42A5"/>
    <w:rsid w:val="000D65F0"/>
    <w:rsid w:val="000E0908"/>
    <w:rsid w:val="000E097E"/>
    <w:rsid w:val="000E0A68"/>
    <w:rsid w:val="000E2237"/>
    <w:rsid w:val="000E279B"/>
    <w:rsid w:val="000E2991"/>
    <w:rsid w:val="000E36E2"/>
    <w:rsid w:val="000E3EF3"/>
    <w:rsid w:val="000E4BB1"/>
    <w:rsid w:val="000E63A4"/>
    <w:rsid w:val="000E64EE"/>
    <w:rsid w:val="000E662B"/>
    <w:rsid w:val="000E7B9C"/>
    <w:rsid w:val="000F30F3"/>
    <w:rsid w:val="000F433C"/>
    <w:rsid w:val="000F5ED6"/>
    <w:rsid w:val="000F6C97"/>
    <w:rsid w:val="000F6D62"/>
    <w:rsid w:val="000F7EBC"/>
    <w:rsid w:val="00100523"/>
    <w:rsid w:val="00101CB2"/>
    <w:rsid w:val="00102C53"/>
    <w:rsid w:val="001043AC"/>
    <w:rsid w:val="00104E77"/>
    <w:rsid w:val="0010717F"/>
    <w:rsid w:val="00110808"/>
    <w:rsid w:val="00111AB3"/>
    <w:rsid w:val="001132FA"/>
    <w:rsid w:val="00114312"/>
    <w:rsid w:val="00116552"/>
    <w:rsid w:val="00117F90"/>
    <w:rsid w:val="00125CE7"/>
    <w:rsid w:val="00127F09"/>
    <w:rsid w:val="001304AE"/>
    <w:rsid w:val="001304E1"/>
    <w:rsid w:val="00131965"/>
    <w:rsid w:val="0013320B"/>
    <w:rsid w:val="001402E6"/>
    <w:rsid w:val="00141C04"/>
    <w:rsid w:val="0014243A"/>
    <w:rsid w:val="0014311B"/>
    <w:rsid w:val="00143FAA"/>
    <w:rsid w:val="00144564"/>
    <w:rsid w:val="0014555B"/>
    <w:rsid w:val="0014677D"/>
    <w:rsid w:val="001469A3"/>
    <w:rsid w:val="001478DF"/>
    <w:rsid w:val="0015296E"/>
    <w:rsid w:val="00153068"/>
    <w:rsid w:val="00153C41"/>
    <w:rsid w:val="00153FC5"/>
    <w:rsid w:val="00154056"/>
    <w:rsid w:val="001632FB"/>
    <w:rsid w:val="001646A9"/>
    <w:rsid w:val="00165910"/>
    <w:rsid w:val="00165B75"/>
    <w:rsid w:val="0016640A"/>
    <w:rsid w:val="00166C1C"/>
    <w:rsid w:val="00166E3F"/>
    <w:rsid w:val="00167487"/>
    <w:rsid w:val="00167701"/>
    <w:rsid w:val="0017028B"/>
    <w:rsid w:val="001706C0"/>
    <w:rsid w:val="00171A0A"/>
    <w:rsid w:val="00171D3C"/>
    <w:rsid w:val="0017550F"/>
    <w:rsid w:val="00175620"/>
    <w:rsid w:val="00180D7C"/>
    <w:rsid w:val="00181E26"/>
    <w:rsid w:val="00182F41"/>
    <w:rsid w:val="00183517"/>
    <w:rsid w:val="00185D60"/>
    <w:rsid w:val="001862CC"/>
    <w:rsid w:val="00186CA5"/>
    <w:rsid w:val="00190D3F"/>
    <w:rsid w:val="001916C6"/>
    <w:rsid w:val="001931BB"/>
    <w:rsid w:val="00193F22"/>
    <w:rsid w:val="00194B94"/>
    <w:rsid w:val="0019572B"/>
    <w:rsid w:val="0019700E"/>
    <w:rsid w:val="001A0339"/>
    <w:rsid w:val="001A1488"/>
    <w:rsid w:val="001A2556"/>
    <w:rsid w:val="001A4E0B"/>
    <w:rsid w:val="001A6DA3"/>
    <w:rsid w:val="001B0A0C"/>
    <w:rsid w:val="001B1A0C"/>
    <w:rsid w:val="001B305F"/>
    <w:rsid w:val="001B3CC2"/>
    <w:rsid w:val="001B4066"/>
    <w:rsid w:val="001B407B"/>
    <w:rsid w:val="001B4FD4"/>
    <w:rsid w:val="001B547C"/>
    <w:rsid w:val="001B5B45"/>
    <w:rsid w:val="001B5E88"/>
    <w:rsid w:val="001B600E"/>
    <w:rsid w:val="001B699E"/>
    <w:rsid w:val="001B6CFD"/>
    <w:rsid w:val="001B721B"/>
    <w:rsid w:val="001B7AD2"/>
    <w:rsid w:val="001C241B"/>
    <w:rsid w:val="001C2695"/>
    <w:rsid w:val="001C491F"/>
    <w:rsid w:val="001C4FC2"/>
    <w:rsid w:val="001D00A1"/>
    <w:rsid w:val="001D10A0"/>
    <w:rsid w:val="001D1356"/>
    <w:rsid w:val="001D1E5D"/>
    <w:rsid w:val="001D2613"/>
    <w:rsid w:val="001D32A6"/>
    <w:rsid w:val="001D3547"/>
    <w:rsid w:val="001D4DA7"/>
    <w:rsid w:val="001D50E9"/>
    <w:rsid w:val="001D71B1"/>
    <w:rsid w:val="001E0E08"/>
    <w:rsid w:val="001E1C75"/>
    <w:rsid w:val="001E36F1"/>
    <w:rsid w:val="001E47B1"/>
    <w:rsid w:val="001E5CA8"/>
    <w:rsid w:val="001E5CAE"/>
    <w:rsid w:val="001E6130"/>
    <w:rsid w:val="001E77C5"/>
    <w:rsid w:val="001F044B"/>
    <w:rsid w:val="001F0A25"/>
    <w:rsid w:val="001F1E35"/>
    <w:rsid w:val="001F416D"/>
    <w:rsid w:val="001F44E8"/>
    <w:rsid w:val="001F48DE"/>
    <w:rsid w:val="001F7108"/>
    <w:rsid w:val="00204F7B"/>
    <w:rsid w:val="00206D12"/>
    <w:rsid w:val="00207369"/>
    <w:rsid w:val="00210F82"/>
    <w:rsid w:val="00212C73"/>
    <w:rsid w:val="0021302C"/>
    <w:rsid w:val="00213473"/>
    <w:rsid w:val="002159BA"/>
    <w:rsid w:val="00215B19"/>
    <w:rsid w:val="00216274"/>
    <w:rsid w:val="00224639"/>
    <w:rsid w:val="00224C2A"/>
    <w:rsid w:val="00224C89"/>
    <w:rsid w:val="002273FD"/>
    <w:rsid w:val="002302B9"/>
    <w:rsid w:val="002305F7"/>
    <w:rsid w:val="002320A5"/>
    <w:rsid w:val="002337B4"/>
    <w:rsid w:val="00234B3B"/>
    <w:rsid w:val="0023546A"/>
    <w:rsid w:val="002419B1"/>
    <w:rsid w:val="002423F5"/>
    <w:rsid w:val="00244A56"/>
    <w:rsid w:val="00244F1A"/>
    <w:rsid w:val="00245444"/>
    <w:rsid w:val="00247AB8"/>
    <w:rsid w:val="002501C4"/>
    <w:rsid w:val="00252445"/>
    <w:rsid w:val="002529DF"/>
    <w:rsid w:val="00253B89"/>
    <w:rsid w:val="002547E4"/>
    <w:rsid w:val="00254F77"/>
    <w:rsid w:val="00255089"/>
    <w:rsid w:val="002552F7"/>
    <w:rsid w:val="002624D5"/>
    <w:rsid w:val="00262B3A"/>
    <w:rsid w:val="002649E3"/>
    <w:rsid w:val="00265739"/>
    <w:rsid w:val="00265AD2"/>
    <w:rsid w:val="00265C61"/>
    <w:rsid w:val="0026654E"/>
    <w:rsid w:val="002678E6"/>
    <w:rsid w:val="0027063B"/>
    <w:rsid w:val="0027068E"/>
    <w:rsid w:val="0027191B"/>
    <w:rsid w:val="00273F0C"/>
    <w:rsid w:val="002740D1"/>
    <w:rsid w:val="00274E33"/>
    <w:rsid w:val="00275FD6"/>
    <w:rsid w:val="0027693F"/>
    <w:rsid w:val="00276E30"/>
    <w:rsid w:val="00276FC7"/>
    <w:rsid w:val="0028107E"/>
    <w:rsid w:val="0028162F"/>
    <w:rsid w:val="00282326"/>
    <w:rsid w:val="00286460"/>
    <w:rsid w:val="00287F72"/>
    <w:rsid w:val="002904B2"/>
    <w:rsid w:val="00291585"/>
    <w:rsid w:val="00291BF9"/>
    <w:rsid w:val="0029314B"/>
    <w:rsid w:val="00297111"/>
    <w:rsid w:val="002A1E4D"/>
    <w:rsid w:val="002A4869"/>
    <w:rsid w:val="002A49C6"/>
    <w:rsid w:val="002A6C73"/>
    <w:rsid w:val="002A71D1"/>
    <w:rsid w:val="002A7B37"/>
    <w:rsid w:val="002B60B4"/>
    <w:rsid w:val="002B6D30"/>
    <w:rsid w:val="002C0304"/>
    <w:rsid w:val="002C3290"/>
    <w:rsid w:val="002C3E4A"/>
    <w:rsid w:val="002C464E"/>
    <w:rsid w:val="002C56AF"/>
    <w:rsid w:val="002C6402"/>
    <w:rsid w:val="002C6734"/>
    <w:rsid w:val="002C6E21"/>
    <w:rsid w:val="002D0EAC"/>
    <w:rsid w:val="002D1E7D"/>
    <w:rsid w:val="002D4A4E"/>
    <w:rsid w:val="002E22CB"/>
    <w:rsid w:val="002F21E7"/>
    <w:rsid w:val="002F4BA3"/>
    <w:rsid w:val="002F5AC8"/>
    <w:rsid w:val="002F70B8"/>
    <w:rsid w:val="002F782B"/>
    <w:rsid w:val="003003C0"/>
    <w:rsid w:val="0030145B"/>
    <w:rsid w:val="003038D1"/>
    <w:rsid w:val="00304110"/>
    <w:rsid w:val="00304B13"/>
    <w:rsid w:val="00307853"/>
    <w:rsid w:val="00311A55"/>
    <w:rsid w:val="00311F76"/>
    <w:rsid w:val="00314891"/>
    <w:rsid w:val="003152A8"/>
    <w:rsid w:val="00316468"/>
    <w:rsid w:val="00317C79"/>
    <w:rsid w:val="00317E05"/>
    <w:rsid w:val="0032016E"/>
    <w:rsid w:val="00322001"/>
    <w:rsid w:val="0032226A"/>
    <w:rsid w:val="00323C63"/>
    <w:rsid w:val="00325500"/>
    <w:rsid w:val="00325CF6"/>
    <w:rsid w:val="00330B39"/>
    <w:rsid w:val="0033325F"/>
    <w:rsid w:val="0033530E"/>
    <w:rsid w:val="00337719"/>
    <w:rsid w:val="00341053"/>
    <w:rsid w:val="0034258D"/>
    <w:rsid w:val="00342612"/>
    <w:rsid w:val="00342DF2"/>
    <w:rsid w:val="003443DA"/>
    <w:rsid w:val="003500B0"/>
    <w:rsid w:val="00350BE2"/>
    <w:rsid w:val="00352B66"/>
    <w:rsid w:val="0035366B"/>
    <w:rsid w:val="0035650D"/>
    <w:rsid w:val="0035779E"/>
    <w:rsid w:val="00361A5B"/>
    <w:rsid w:val="00361A63"/>
    <w:rsid w:val="003637C3"/>
    <w:rsid w:val="00363FBF"/>
    <w:rsid w:val="00364BAC"/>
    <w:rsid w:val="00364D99"/>
    <w:rsid w:val="00366569"/>
    <w:rsid w:val="0036660E"/>
    <w:rsid w:val="00370C7F"/>
    <w:rsid w:val="00371538"/>
    <w:rsid w:val="003722CA"/>
    <w:rsid w:val="00372B09"/>
    <w:rsid w:val="00373489"/>
    <w:rsid w:val="003737F1"/>
    <w:rsid w:val="00374900"/>
    <w:rsid w:val="00375095"/>
    <w:rsid w:val="00380E6B"/>
    <w:rsid w:val="00381322"/>
    <w:rsid w:val="0038551C"/>
    <w:rsid w:val="003878C8"/>
    <w:rsid w:val="00387F04"/>
    <w:rsid w:val="0039096C"/>
    <w:rsid w:val="00391C7B"/>
    <w:rsid w:val="00392474"/>
    <w:rsid w:val="0039452B"/>
    <w:rsid w:val="00394F79"/>
    <w:rsid w:val="00395998"/>
    <w:rsid w:val="003960CC"/>
    <w:rsid w:val="00396A55"/>
    <w:rsid w:val="00396BD0"/>
    <w:rsid w:val="0039734D"/>
    <w:rsid w:val="003978B0"/>
    <w:rsid w:val="00397F51"/>
    <w:rsid w:val="003A0AFE"/>
    <w:rsid w:val="003A19AE"/>
    <w:rsid w:val="003A1B9C"/>
    <w:rsid w:val="003A349A"/>
    <w:rsid w:val="003A6D40"/>
    <w:rsid w:val="003B04EB"/>
    <w:rsid w:val="003B4989"/>
    <w:rsid w:val="003B5320"/>
    <w:rsid w:val="003B770C"/>
    <w:rsid w:val="003C0968"/>
    <w:rsid w:val="003C0F8E"/>
    <w:rsid w:val="003C1801"/>
    <w:rsid w:val="003C1FD1"/>
    <w:rsid w:val="003C232D"/>
    <w:rsid w:val="003C5019"/>
    <w:rsid w:val="003C5602"/>
    <w:rsid w:val="003C5BA5"/>
    <w:rsid w:val="003D0779"/>
    <w:rsid w:val="003D105F"/>
    <w:rsid w:val="003D1F98"/>
    <w:rsid w:val="003D25B0"/>
    <w:rsid w:val="003D3E88"/>
    <w:rsid w:val="003D40AB"/>
    <w:rsid w:val="003D5D86"/>
    <w:rsid w:val="003D7B0A"/>
    <w:rsid w:val="003E071B"/>
    <w:rsid w:val="003E4214"/>
    <w:rsid w:val="003E526F"/>
    <w:rsid w:val="003E5985"/>
    <w:rsid w:val="003F04D1"/>
    <w:rsid w:val="003F228F"/>
    <w:rsid w:val="003F69C1"/>
    <w:rsid w:val="004003D7"/>
    <w:rsid w:val="00401DC8"/>
    <w:rsid w:val="0040289F"/>
    <w:rsid w:val="00402EAC"/>
    <w:rsid w:val="00404140"/>
    <w:rsid w:val="00404E3F"/>
    <w:rsid w:val="004051DB"/>
    <w:rsid w:val="0040575C"/>
    <w:rsid w:val="00405BD4"/>
    <w:rsid w:val="00405EB9"/>
    <w:rsid w:val="0040676B"/>
    <w:rsid w:val="004103F1"/>
    <w:rsid w:val="0041548E"/>
    <w:rsid w:val="00415D99"/>
    <w:rsid w:val="00417B3C"/>
    <w:rsid w:val="00417CCF"/>
    <w:rsid w:val="00421EA6"/>
    <w:rsid w:val="004226C6"/>
    <w:rsid w:val="00424AC6"/>
    <w:rsid w:val="0042510F"/>
    <w:rsid w:val="004275AA"/>
    <w:rsid w:val="00427A92"/>
    <w:rsid w:val="0043041A"/>
    <w:rsid w:val="004317C7"/>
    <w:rsid w:val="00431924"/>
    <w:rsid w:val="00432267"/>
    <w:rsid w:val="00432647"/>
    <w:rsid w:val="004367A0"/>
    <w:rsid w:val="00437052"/>
    <w:rsid w:val="00437AE7"/>
    <w:rsid w:val="00437DD4"/>
    <w:rsid w:val="00441B3D"/>
    <w:rsid w:val="00441E09"/>
    <w:rsid w:val="00442B4C"/>
    <w:rsid w:val="004434C2"/>
    <w:rsid w:val="00444A0F"/>
    <w:rsid w:val="00445076"/>
    <w:rsid w:val="004454F6"/>
    <w:rsid w:val="0044686D"/>
    <w:rsid w:val="00446C2C"/>
    <w:rsid w:val="00447889"/>
    <w:rsid w:val="004526AE"/>
    <w:rsid w:val="00453AE8"/>
    <w:rsid w:val="0045459C"/>
    <w:rsid w:val="004546A8"/>
    <w:rsid w:val="00454BD0"/>
    <w:rsid w:val="00457242"/>
    <w:rsid w:val="0046143B"/>
    <w:rsid w:val="004615F2"/>
    <w:rsid w:val="004622ED"/>
    <w:rsid w:val="004623AF"/>
    <w:rsid w:val="00462685"/>
    <w:rsid w:val="00464CD1"/>
    <w:rsid w:val="00465824"/>
    <w:rsid w:val="004665E0"/>
    <w:rsid w:val="00471054"/>
    <w:rsid w:val="0047154E"/>
    <w:rsid w:val="0047790F"/>
    <w:rsid w:val="00480413"/>
    <w:rsid w:val="00480696"/>
    <w:rsid w:val="00481734"/>
    <w:rsid w:val="004822DE"/>
    <w:rsid w:val="00483146"/>
    <w:rsid w:val="0048472E"/>
    <w:rsid w:val="00487CC4"/>
    <w:rsid w:val="00490C3E"/>
    <w:rsid w:val="00490D78"/>
    <w:rsid w:val="0049182B"/>
    <w:rsid w:val="00492E65"/>
    <w:rsid w:val="00493DFD"/>
    <w:rsid w:val="004949B2"/>
    <w:rsid w:val="00495E19"/>
    <w:rsid w:val="00496A12"/>
    <w:rsid w:val="00496A39"/>
    <w:rsid w:val="004A086C"/>
    <w:rsid w:val="004A0F6B"/>
    <w:rsid w:val="004A10D4"/>
    <w:rsid w:val="004A451E"/>
    <w:rsid w:val="004A5B7D"/>
    <w:rsid w:val="004B04E4"/>
    <w:rsid w:val="004B4D20"/>
    <w:rsid w:val="004B69CD"/>
    <w:rsid w:val="004C087C"/>
    <w:rsid w:val="004C10DA"/>
    <w:rsid w:val="004C2E60"/>
    <w:rsid w:val="004C3B36"/>
    <w:rsid w:val="004C406E"/>
    <w:rsid w:val="004C4F33"/>
    <w:rsid w:val="004C5654"/>
    <w:rsid w:val="004C5661"/>
    <w:rsid w:val="004C5B54"/>
    <w:rsid w:val="004C656A"/>
    <w:rsid w:val="004C72DD"/>
    <w:rsid w:val="004C7457"/>
    <w:rsid w:val="004C7639"/>
    <w:rsid w:val="004D1130"/>
    <w:rsid w:val="004D17CA"/>
    <w:rsid w:val="004D212F"/>
    <w:rsid w:val="004D4A51"/>
    <w:rsid w:val="004D54D3"/>
    <w:rsid w:val="004E0E77"/>
    <w:rsid w:val="004E1E05"/>
    <w:rsid w:val="004E27D2"/>
    <w:rsid w:val="004E2D32"/>
    <w:rsid w:val="004E38E0"/>
    <w:rsid w:val="004E3AA9"/>
    <w:rsid w:val="004E59DC"/>
    <w:rsid w:val="004E5E69"/>
    <w:rsid w:val="004E5EEF"/>
    <w:rsid w:val="004F0CC3"/>
    <w:rsid w:val="004F189B"/>
    <w:rsid w:val="004F31A8"/>
    <w:rsid w:val="004F4228"/>
    <w:rsid w:val="004F5CB4"/>
    <w:rsid w:val="0050217A"/>
    <w:rsid w:val="00503326"/>
    <w:rsid w:val="005055CB"/>
    <w:rsid w:val="005057B9"/>
    <w:rsid w:val="005065E7"/>
    <w:rsid w:val="0051170B"/>
    <w:rsid w:val="00511939"/>
    <w:rsid w:val="005119E7"/>
    <w:rsid w:val="00512550"/>
    <w:rsid w:val="00513C4E"/>
    <w:rsid w:val="0051486A"/>
    <w:rsid w:val="005172D4"/>
    <w:rsid w:val="005173B5"/>
    <w:rsid w:val="0051742A"/>
    <w:rsid w:val="00522BF2"/>
    <w:rsid w:val="00522FED"/>
    <w:rsid w:val="0052320E"/>
    <w:rsid w:val="005234B1"/>
    <w:rsid w:val="005256D2"/>
    <w:rsid w:val="005316BD"/>
    <w:rsid w:val="00532F5A"/>
    <w:rsid w:val="0053423B"/>
    <w:rsid w:val="00535D00"/>
    <w:rsid w:val="00540177"/>
    <w:rsid w:val="00540501"/>
    <w:rsid w:val="00541143"/>
    <w:rsid w:val="00541A97"/>
    <w:rsid w:val="00541DF7"/>
    <w:rsid w:val="00542EDE"/>
    <w:rsid w:val="005432FD"/>
    <w:rsid w:val="0054550F"/>
    <w:rsid w:val="0054567D"/>
    <w:rsid w:val="00545FCD"/>
    <w:rsid w:val="0054643F"/>
    <w:rsid w:val="0054690E"/>
    <w:rsid w:val="005476CC"/>
    <w:rsid w:val="00550416"/>
    <w:rsid w:val="00550852"/>
    <w:rsid w:val="00550A5B"/>
    <w:rsid w:val="005511B8"/>
    <w:rsid w:val="005518BB"/>
    <w:rsid w:val="005527C2"/>
    <w:rsid w:val="005539FC"/>
    <w:rsid w:val="00553E9B"/>
    <w:rsid w:val="0055429D"/>
    <w:rsid w:val="00554EA0"/>
    <w:rsid w:val="0055585D"/>
    <w:rsid w:val="00555912"/>
    <w:rsid w:val="00557699"/>
    <w:rsid w:val="005576FF"/>
    <w:rsid w:val="00560427"/>
    <w:rsid w:val="005609CF"/>
    <w:rsid w:val="00560A04"/>
    <w:rsid w:val="005618C1"/>
    <w:rsid w:val="0056232E"/>
    <w:rsid w:val="005637D0"/>
    <w:rsid w:val="0056446B"/>
    <w:rsid w:val="00565D0F"/>
    <w:rsid w:val="00571919"/>
    <w:rsid w:val="00572706"/>
    <w:rsid w:val="00574F49"/>
    <w:rsid w:val="005755D0"/>
    <w:rsid w:val="00575FFE"/>
    <w:rsid w:val="00580F72"/>
    <w:rsid w:val="0058170D"/>
    <w:rsid w:val="00583A3D"/>
    <w:rsid w:val="0058545E"/>
    <w:rsid w:val="00585479"/>
    <w:rsid w:val="00585E8B"/>
    <w:rsid w:val="00586AE1"/>
    <w:rsid w:val="00587120"/>
    <w:rsid w:val="005903B1"/>
    <w:rsid w:val="00590FE1"/>
    <w:rsid w:val="00591CDC"/>
    <w:rsid w:val="00592918"/>
    <w:rsid w:val="005A1245"/>
    <w:rsid w:val="005A168E"/>
    <w:rsid w:val="005A3D44"/>
    <w:rsid w:val="005A6072"/>
    <w:rsid w:val="005A6698"/>
    <w:rsid w:val="005A7888"/>
    <w:rsid w:val="005B082D"/>
    <w:rsid w:val="005B27FB"/>
    <w:rsid w:val="005B2C7A"/>
    <w:rsid w:val="005B3675"/>
    <w:rsid w:val="005B5127"/>
    <w:rsid w:val="005B5A73"/>
    <w:rsid w:val="005B6A1A"/>
    <w:rsid w:val="005B6F8E"/>
    <w:rsid w:val="005B7AC3"/>
    <w:rsid w:val="005C0A74"/>
    <w:rsid w:val="005C0FD0"/>
    <w:rsid w:val="005C1765"/>
    <w:rsid w:val="005C2B32"/>
    <w:rsid w:val="005C2E94"/>
    <w:rsid w:val="005C3425"/>
    <w:rsid w:val="005C40BF"/>
    <w:rsid w:val="005C4528"/>
    <w:rsid w:val="005C4AA7"/>
    <w:rsid w:val="005C53BD"/>
    <w:rsid w:val="005C6199"/>
    <w:rsid w:val="005D0609"/>
    <w:rsid w:val="005D1461"/>
    <w:rsid w:val="005D45C7"/>
    <w:rsid w:val="005D595D"/>
    <w:rsid w:val="005D6C62"/>
    <w:rsid w:val="005D6DAF"/>
    <w:rsid w:val="005D712A"/>
    <w:rsid w:val="005E2195"/>
    <w:rsid w:val="005E2F3E"/>
    <w:rsid w:val="005E47AF"/>
    <w:rsid w:val="005E5FAE"/>
    <w:rsid w:val="005E6047"/>
    <w:rsid w:val="005E69B0"/>
    <w:rsid w:val="005F0439"/>
    <w:rsid w:val="005F267D"/>
    <w:rsid w:val="005F2E46"/>
    <w:rsid w:val="005F3917"/>
    <w:rsid w:val="005F3CD1"/>
    <w:rsid w:val="005F4951"/>
    <w:rsid w:val="00602AC4"/>
    <w:rsid w:val="00602B15"/>
    <w:rsid w:val="006034D6"/>
    <w:rsid w:val="00604E85"/>
    <w:rsid w:val="0060577E"/>
    <w:rsid w:val="006071FD"/>
    <w:rsid w:val="006100A5"/>
    <w:rsid w:val="00615D83"/>
    <w:rsid w:val="00620D40"/>
    <w:rsid w:val="00620D70"/>
    <w:rsid w:val="006219B0"/>
    <w:rsid w:val="0062214D"/>
    <w:rsid w:val="0062366E"/>
    <w:rsid w:val="0064076F"/>
    <w:rsid w:val="00640D2F"/>
    <w:rsid w:val="00643876"/>
    <w:rsid w:val="00645847"/>
    <w:rsid w:val="00650D40"/>
    <w:rsid w:val="00651493"/>
    <w:rsid w:val="00652339"/>
    <w:rsid w:val="0065287E"/>
    <w:rsid w:val="00653EE7"/>
    <w:rsid w:val="00655DC0"/>
    <w:rsid w:val="00655E2B"/>
    <w:rsid w:val="006565F6"/>
    <w:rsid w:val="006604B5"/>
    <w:rsid w:val="006670A7"/>
    <w:rsid w:val="00670DEA"/>
    <w:rsid w:val="006711D7"/>
    <w:rsid w:val="0067253B"/>
    <w:rsid w:val="00675D44"/>
    <w:rsid w:val="0068259D"/>
    <w:rsid w:val="00687720"/>
    <w:rsid w:val="0069132E"/>
    <w:rsid w:val="0069184D"/>
    <w:rsid w:val="00693A33"/>
    <w:rsid w:val="00694592"/>
    <w:rsid w:val="00694CFA"/>
    <w:rsid w:val="00694DC9"/>
    <w:rsid w:val="00697B51"/>
    <w:rsid w:val="006A3267"/>
    <w:rsid w:val="006A3A4C"/>
    <w:rsid w:val="006A3C4E"/>
    <w:rsid w:val="006A4676"/>
    <w:rsid w:val="006A4E5D"/>
    <w:rsid w:val="006A5581"/>
    <w:rsid w:val="006A6B17"/>
    <w:rsid w:val="006A7724"/>
    <w:rsid w:val="006B0FA3"/>
    <w:rsid w:val="006B1BB3"/>
    <w:rsid w:val="006B3747"/>
    <w:rsid w:val="006B5600"/>
    <w:rsid w:val="006B59CF"/>
    <w:rsid w:val="006B6A92"/>
    <w:rsid w:val="006C22D1"/>
    <w:rsid w:val="006C307E"/>
    <w:rsid w:val="006C323D"/>
    <w:rsid w:val="006C4D9A"/>
    <w:rsid w:val="006C5725"/>
    <w:rsid w:val="006C70D4"/>
    <w:rsid w:val="006C77DD"/>
    <w:rsid w:val="006D4F50"/>
    <w:rsid w:val="006D66F1"/>
    <w:rsid w:val="006E11CF"/>
    <w:rsid w:val="006E1781"/>
    <w:rsid w:val="006E4F13"/>
    <w:rsid w:val="006E5E6F"/>
    <w:rsid w:val="006F1636"/>
    <w:rsid w:val="006F1644"/>
    <w:rsid w:val="006F295D"/>
    <w:rsid w:val="006F3AFA"/>
    <w:rsid w:val="006F4E49"/>
    <w:rsid w:val="007002A3"/>
    <w:rsid w:val="00701C46"/>
    <w:rsid w:val="007021B0"/>
    <w:rsid w:val="00702720"/>
    <w:rsid w:val="00702754"/>
    <w:rsid w:val="00702BCC"/>
    <w:rsid w:val="00702EE1"/>
    <w:rsid w:val="00704246"/>
    <w:rsid w:val="007046F2"/>
    <w:rsid w:val="007057C8"/>
    <w:rsid w:val="0070624C"/>
    <w:rsid w:val="007065D4"/>
    <w:rsid w:val="00710ADB"/>
    <w:rsid w:val="007119AB"/>
    <w:rsid w:val="00711CF1"/>
    <w:rsid w:val="00711F9E"/>
    <w:rsid w:val="00712DB8"/>
    <w:rsid w:val="0071475E"/>
    <w:rsid w:val="00714DD9"/>
    <w:rsid w:val="00715ABF"/>
    <w:rsid w:val="00720793"/>
    <w:rsid w:val="00720959"/>
    <w:rsid w:val="007223F9"/>
    <w:rsid w:val="007240F7"/>
    <w:rsid w:val="00724198"/>
    <w:rsid w:val="00725FA8"/>
    <w:rsid w:val="007301FA"/>
    <w:rsid w:val="007311CA"/>
    <w:rsid w:val="0073278F"/>
    <w:rsid w:val="0073599A"/>
    <w:rsid w:val="00736134"/>
    <w:rsid w:val="0073674F"/>
    <w:rsid w:val="00736C3B"/>
    <w:rsid w:val="00736CB7"/>
    <w:rsid w:val="00737953"/>
    <w:rsid w:val="00740A94"/>
    <w:rsid w:val="0074244B"/>
    <w:rsid w:val="00743C34"/>
    <w:rsid w:val="00745013"/>
    <w:rsid w:val="007467C5"/>
    <w:rsid w:val="00746937"/>
    <w:rsid w:val="007479AB"/>
    <w:rsid w:val="00747C2A"/>
    <w:rsid w:val="00750845"/>
    <w:rsid w:val="00751B5A"/>
    <w:rsid w:val="0075513D"/>
    <w:rsid w:val="00756247"/>
    <w:rsid w:val="007565EF"/>
    <w:rsid w:val="00762667"/>
    <w:rsid w:val="00763FCE"/>
    <w:rsid w:val="007672AE"/>
    <w:rsid w:val="007714E9"/>
    <w:rsid w:val="00771F68"/>
    <w:rsid w:val="0077448B"/>
    <w:rsid w:val="00774B42"/>
    <w:rsid w:val="00775116"/>
    <w:rsid w:val="00776DCD"/>
    <w:rsid w:val="007774C3"/>
    <w:rsid w:val="00777E44"/>
    <w:rsid w:val="007820D3"/>
    <w:rsid w:val="007833CD"/>
    <w:rsid w:val="00784A4A"/>
    <w:rsid w:val="007858E5"/>
    <w:rsid w:val="00786EAF"/>
    <w:rsid w:val="00791F1C"/>
    <w:rsid w:val="00792C73"/>
    <w:rsid w:val="00792F8C"/>
    <w:rsid w:val="0079396A"/>
    <w:rsid w:val="00793F68"/>
    <w:rsid w:val="0079484B"/>
    <w:rsid w:val="00796276"/>
    <w:rsid w:val="00797F23"/>
    <w:rsid w:val="007A09B9"/>
    <w:rsid w:val="007A0AA9"/>
    <w:rsid w:val="007A22D2"/>
    <w:rsid w:val="007A2B52"/>
    <w:rsid w:val="007A3042"/>
    <w:rsid w:val="007A59A1"/>
    <w:rsid w:val="007A5B74"/>
    <w:rsid w:val="007B18F9"/>
    <w:rsid w:val="007B2D8B"/>
    <w:rsid w:val="007B2EB4"/>
    <w:rsid w:val="007B4F0F"/>
    <w:rsid w:val="007B5F3D"/>
    <w:rsid w:val="007B750C"/>
    <w:rsid w:val="007C4DA6"/>
    <w:rsid w:val="007C6C76"/>
    <w:rsid w:val="007C70E7"/>
    <w:rsid w:val="007D0D6C"/>
    <w:rsid w:val="007D1ACA"/>
    <w:rsid w:val="007D3B0C"/>
    <w:rsid w:val="007D5098"/>
    <w:rsid w:val="007D5217"/>
    <w:rsid w:val="007D5504"/>
    <w:rsid w:val="007D573C"/>
    <w:rsid w:val="007D6DEE"/>
    <w:rsid w:val="007D713C"/>
    <w:rsid w:val="007E09FD"/>
    <w:rsid w:val="007E1531"/>
    <w:rsid w:val="007E2451"/>
    <w:rsid w:val="007E363F"/>
    <w:rsid w:val="007E3B85"/>
    <w:rsid w:val="007E4001"/>
    <w:rsid w:val="007E4EDA"/>
    <w:rsid w:val="007E5507"/>
    <w:rsid w:val="007E6303"/>
    <w:rsid w:val="007F0B49"/>
    <w:rsid w:val="007F1F01"/>
    <w:rsid w:val="007F385F"/>
    <w:rsid w:val="007F5968"/>
    <w:rsid w:val="007F6078"/>
    <w:rsid w:val="007F6AAE"/>
    <w:rsid w:val="007F748C"/>
    <w:rsid w:val="00800CC1"/>
    <w:rsid w:val="0080103E"/>
    <w:rsid w:val="008035BF"/>
    <w:rsid w:val="00803974"/>
    <w:rsid w:val="00803EC5"/>
    <w:rsid w:val="00804CA3"/>
    <w:rsid w:val="008118D5"/>
    <w:rsid w:val="00814994"/>
    <w:rsid w:val="00814EAF"/>
    <w:rsid w:val="008158F7"/>
    <w:rsid w:val="00815C75"/>
    <w:rsid w:val="0081726C"/>
    <w:rsid w:val="00820305"/>
    <w:rsid w:val="00820F84"/>
    <w:rsid w:val="00821BE2"/>
    <w:rsid w:val="00823461"/>
    <w:rsid w:val="00831C24"/>
    <w:rsid w:val="0083361E"/>
    <w:rsid w:val="00833BEE"/>
    <w:rsid w:val="00834F10"/>
    <w:rsid w:val="008353F9"/>
    <w:rsid w:val="00835B55"/>
    <w:rsid w:val="00836813"/>
    <w:rsid w:val="00837373"/>
    <w:rsid w:val="008378E2"/>
    <w:rsid w:val="00837E31"/>
    <w:rsid w:val="00840BAA"/>
    <w:rsid w:val="008410B3"/>
    <w:rsid w:val="008415F2"/>
    <w:rsid w:val="00841A33"/>
    <w:rsid w:val="00841F8B"/>
    <w:rsid w:val="00843022"/>
    <w:rsid w:val="0084479F"/>
    <w:rsid w:val="00844926"/>
    <w:rsid w:val="00850D08"/>
    <w:rsid w:val="008515E8"/>
    <w:rsid w:val="008524EA"/>
    <w:rsid w:val="00853303"/>
    <w:rsid w:val="00860904"/>
    <w:rsid w:val="008663DC"/>
    <w:rsid w:val="00867AAF"/>
    <w:rsid w:val="00870A0C"/>
    <w:rsid w:val="00874F21"/>
    <w:rsid w:val="00877831"/>
    <w:rsid w:val="00880170"/>
    <w:rsid w:val="00881290"/>
    <w:rsid w:val="00881D61"/>
    <w:rsid w:val="00883346"/>
    <w:rsid w:val="0088456D"/>
    <w:rsid w:val="008853A6"/>
    <w:rsid w:val="008867DE"/>
    <w:rsid w:val="00887908"/>
    <w:rsid w:val="00887EBF"/>
    <w:rsid w:val="008912A4"/>
    <w:rsid w:val="00893A0E"/>
    <w:rsid w:val="00893A53"/>
    <w:rsid w:val="00893D01"/>
    <w:rsid w:val="008959D9"/>
    <w:rsid w:val="00896BC4"/>
    <w:rsid w:val="008A06CB"/>
    <w:rsid w:val="008A2926"/>
    <w:rsid w:val="008A2E04"/>
    <w:rsid w:val="008A4C7E"/>
    <w:rsid w:val="008A4D1C"/>
    <w:rsid w:val="008A6674"/>
    <w:rsid w:val="008B1144"/>
    <w:rsid w:val="008B231D"/>
    <w:rsid w:val="008B7B5F"/>
    <w:rsid w:val="008C0420"/>
    <w:rsid w:val="008C2B9E"/>
    <w:rsid w:val="008C62A8"/>
    <w:rsid w:val="008C698E"/>
    <w:rsid w:val="008C73D1"/>
    <w:rsid w:val="008D0371"/>
    <w:rsid w:val="008D0587"/>
    <w:rsid w:val="008D20CE"/>
    <w:rsid w:val="008D3953"/>
    <w:rsid w:val="008D429A"/>
    <w:rsid w:val="008D4ADC"/>
    <w:rsid w:val="008D50C9"/>
    <w:rsid w:val="008D5D95"/>
    <w:rsid w:val="008E055D"/>
    <w:rsid w:val="008E2C96"/>
    <w:rsid w:val="008E46F4"/>
    <w:rsid w:val="008E4F48"/>
    <w:rsid w:val="008E5708"/>
    <w:rsid w:val="008E5DCD"/>
    <w:rsid w:val="008E6C01"/>
    <w:rsid w:val="008F15CC"/>
    <w:rsid w:val="008F2752"/>
    <w:rsid w:val="008F2A06"/>
    <w:rsid w:val="008F2EAA"/>
    <w:rsid w:val="008F537E"/>
    <w:rsid w:val="008F561B"/>
    <w:rsid w:val="008F6C21"/>
    <w:rsid w:val="008F7E4B"/>
    <w:rsid w:val="00900613"/>
    <w:rsid w:val="009018D4"/>
    <w:rsid w:val="00902874"/>
    <w:rsid w:val="009041DF"/>
    <w:rsid w:val="00904574"/>
    <w:rsid w:val="00904E9F"/>
    <w:rsid w:val="00905388"/>
    <w:rsid w:val="00906F02"/>
    <w:rsid w:val="00911988"/>
    <w:rsid w:val="00911B9E"/>
    <w:rsid w:val="009120F2"/>
    <w:rsid w:val="00912B1B"/>
    <w:rsid w:val="009177E5"/>
    <w:rsid w:val="009207FC"/>
    <w:rsid w:val="009214DD"/>
    <w:rsid w:val="0092218A"/>
    <w:rsid w:val="009229B1"/>
    <w:rsid w:val="00923693"/>
    <w:rsid w:val="009252AB"/>
    <w:rsid w:val="00925576"/>
    <w:rsid w:val="009263CB"/>
    <w:rsid w:val="00926B05"/>
    <w:rsid w:val="00926FC5"/>
    <w:rsid w:val="00927166"/>
    <w:rsid w:val="0092749F"/>
    <w:rsid w:val="009314C0"/>
    <w:rsid w:val="0093465E"/>
    <w:rsid w:val="00934A5E"/>
    <w:rsid w:val="00935486"/>
    <w:rsid w:val="0094037A"/>
    <w:rsid w:val="00940D56"/>
    <w:rsid w:val="009425C8"/>
    <w:rsid w:val="00943292"/>
    <w:rsid w:val="0094341A"/>
    <w:rsid w:val="0094580C"/>
    <w:rsid w:val="00946DB8"/>
    <w:rsid w:val="00947BCD"/>
    <w:rsid w:val="00947CEC"/>
    <w:rsid w:val="0095023B"/>
    <w:rsid w:val="00950948"/>
    <w:rsid w:val="00951907"/>
    <w:rsid w:val="00952ACB"/>
    <w:rsid w:val="00952D1E"/>
    <w:rsid w:val="00956C36"/>
    <w:rsid w:val="00956DD6"/>
    <w:rsid w:val="00957305"/>
    <w:rsid w:val="009616CC"/>
    <w:rsid w:val="00963E73"/>
    <w:rsid w:val="0096514C"/>
    <w:rsid w:val="009652E5"/>
    <w:rsid w:val="0096621E"/>
    <w:rsid w:val="0096793B"/>
    <w:rsid w:val="009706ED"/>
    <w:rsid w:val="009707AC"/>
    <w:rsid w:val="00971539"/>
    <w:rsid w:val="00975243"/>
    <w:rsid w:val="00975950"/>
    <w:rsid w:val="00976369"/>
    <w:rsid w:val="00977497"/>
    <w:rsid w:val="00981EB2"/>
    <w:rsid w:val="0098395F"/>
    <w:rsid w:val="00983FEA"/>
    <w:rsid w:val="00985143"/>
    <w:rsid w:val="0098530B"/>
    <w:rsid w:val="00990077"/>
    <w:rsid w:val="0099011F"/>
    <w:rsid w:val="009906E1"/>
    <w:rsid w:val="00990B3E"/>
    <w:rsid w:val="009912BB"/>
    <w:rsid w:val="00992BF5"/>
    <w:rsid w:val="00992EC8"/>
    <w:rsid w:val="0099580F"/>
    <w:rsid w:val="00996D4C"/>
    <w:rsid w:val="009A130C"/>
    <w:rsid w:val="009A1499"/>
    <w:rsid w:val="009A25B6"/>
    <w:rsid w:val="009B041B"/>
    <w:rsid w:val="009B2BFC"/>
    <w:rsid w:val="009B3DB7"/>
    <w:rsid w:val="009B4952"/>
    <w:rsid w:val="009B4DBA"/>
    <w:rsid w:val="009B5435"/>
    <w:rsid w:val="009B5B66"/>
    <w:rsid w:val="009B6C6F"/>
    <w:rsid w:val="009B6F73"/>
    <w:rsid w:val="009C0441"/>
    <w:rsid w:val="009C04F5"/>
    <w:rsid w:val="009C1D13"/>
    <w:rsid w:val="009C26DA"/>
    <w:rsid w:val="009C3AB3"/>
    <w:rsid w:val="009C6BB5"/>
    <w:rsid w:val="009D08A9"/>
    <w:rsid w:val="009D1F86"/>
    <w:rsid w:val="009D2849"/>
    <w:rsid w:val="009D421F"/>
    <w:rsid w:val="009D4330"/>
    <w:rsid w:val="009D5CFD"/>
    <w:rsid w:val="009D62DD"/>
    <w:rsid w:val="009D77EC"/>
    <w:rsid w:val="009E09DC"/>
    <w:rsid w:val="009E11F6"/>
    <w:rsid w:val="009E1BEB"/>
    <w:rsid w:val="009E2E64"/>
    <w:rsid w:val="009E43A4"/>
    <w:rsid w:val="009E4B59"/>
    <w:rsid w:val="009E5042"/>
    <w:rsid w:val="009E5996"/>
    <w:rsid w:val="009E665B"/>
    <w:rsid w:val="009F0C17"/>
    <w:rsid w:val="009F0CDF"/>
    <w:rsid w:val="009F4024"/>
    <w:rsid w:val="009F51CD"/>
    <w:rsid w:val="009F6A31"/>
    <w:rsid w:val="00A036EE"/>
    <w:rsid w:val="00A03B12"/>
    <w:rsid w:val="00A06D96"/>
    <w:rsid w:val="00A100F1"/>
    <w:rsid w:val="00A1025E"/>
    <w:rsid w:val="00A10E36"/>
    <w:rsid w:val="00A11687"/>
    <w:rsid w:val="00A11EDE"/>
    <w:rsid w:val="00A159FB"/>
    <w:rsid w:val="00A15D33"/>
    <w:rsid w:val="00A17732"/>
    <w:rsid w:val="00A17DBA"/>
    <w:rsid w:val="00A20D14"/>
    <w:rsid w:val="00A23A55"/>
    <w:rsid w:val="00A26377"/>
    <w:rsid w:val="00A3003F"/>
    <w:rsid w:val="00A30BDA"/>
    <w:rsid w:val="00A30F20"/>
    <w:rsid w:val="00A3171E"/>
    <w:rsid w:val="00A31A0E"/>
    <w:rsid w:val="00A32900"/>
    <w:rsid w:val="00A32C8B"/>
    <w:rsid w:val="00A33170"/>
    <w:rsid w:val="00A33B18"/>
    <w:rsid w:val="00A34C42"/>
    <w:rsid w:val="00A37E00"/>
    <w:rsid w:val="00A4171B"/>
    <w:rsid w:val="00A4498D"/>
    <w:rsid w:val="00A44D43"/>
    <w:rsid w:val="00A47B57"/>
    <w:rsid w:val="00A47B73"/>
    <w:rsid w:val="00A505F1"/>
    <w:rsid w:val="00A52941"/>
    <w:rsid w:val="00A52A24"/>
    <w:rsid w:val="00A539A2"/>
    <w:rsid w:val="00A553CF"/>
    <w:rsid w:val="00A5667B"/>
    <w:rsid w:val="00A56D67"/>
    <w:rsid w:val="00A57477"/>
    <w:rsid w:val="00A61656"/>
    <w:rsid w:val="00A64D5B"/>
    <w:rsid w:val="00A64FDC"/>
    <w:rsid w:val="00A6590F"/>
    <w:rsid w:val="00A6681C"/>
    <w:rsid w:val="00A66D76"/>
    <w:rsid w:val="00A67066"/>
    <w:rsid w:val="00A705E0"/>
    <w:rsid w:val="00A70CED"/>
    <w:rsid w:val="00A71582"/>
    <w:rsid w:val="00A72557"/>
    <w:rsid w:val="00A73D78"/>
    <w:rsid w:val="00A74983"/>
    <w:rsid w:val="00A75631"/>
    <w:rsid w:val="00A77B51"/>
    <w:rsid w:val="00A77E16"/>
    <w:rsid w:val="00A81EFF"/>
    <w:rsid w:val="00A828E8"/>
    <w:rsid w:val="00A8374E"/>
    <w:rsid w:val="00A85315"/>
    <w:rsid w:val="00A85374"/>
    <w:rsid w:val="00A85AB1"/>
    <w:rsid w:val="00A85D33"/>
    <w:rsid w:val="00A8692B"/>
    <w:rsid w:val="00A86C82"/>
    <w:rsid w:val="00A87AF7"/>
    <w:rsid w:val="00A92CE7"/>
    <w:rsid w:val="00A937B5"/>
    <w:rsid w:val="00A95385"/>
    <w:rsid w:val="00A9586F"/>
    <w:rsid w:val="00A95A3D"/>
    <w:rsid w:val="00AA097B"/>
    <w:rsid w:val="00AA1E71"/>
    <w:rsid w:val="00AA4876"/>
    <w:rsid w:val="00AB0014"/>
    <w:rsid w:val="00AB2FEB"/>
    <w:rsid w:val="00AB31B7"/>
    <w:rsid w:val="00AB3BF9"/>
    <w:rsid w:val="00AB4C26"/>
    <w:rsid w:val="00AB705C"/>
    <w:rsid w:val="00AB7D33"/>
    <w:rsid w:val="00AB7E21"/>
    <w:rsid w:val="00AB7F06"/>
    <w:rsid w:val="00AC41B5"/>
    <w:rsid w:val="00AC4676"/>
    <w:rsid w:val="00AC750E"/>
    <w:rsid w:val="00AC799F"/>
    <w:rsid w:val="00AD23EB"/>
    <w:rsid w:val="00AD30B5"/>
    <w:rsid w:val="00AD5A11"/>
    <w:rsid w:val="00AD5F58"/>
    <w:rsid w:val="00AE1845"/>
    <w:rsid w:val="00AE2827"/>
    <w:rsid w:val="00AE79D3"/>
    <w:rsid w:val="00AF1327"/>
    <w:rsid w:val="00AF2000"/>
    <w:rsid w:val="00AF3142"/>
    <w:rsid w:val="00AF31A9"/>
    <w:rsid w:val="00AF3BEB"/>
    <w:rsid w:val="00AF415B"/>
    <w:rsid w:val="00AF51F3"/>
    <w:rsid w:val="00AF6D42"/>
    <w:rsid w:val="00AF7621"/>
    <w:rsid w:val="00B0169E"/>
    <w:rsid w:val="00B03933"/>
    <w:rsid w:val="00B06566"/>
    <w:rsid w:val="00B06984"/>
    <w:rsid w:val="00B12359"/>
    <w:rsid w:val="00B12D6A"/>
    <w:rsid w:val="00B136FD"/>
    <w:rsid w:val="00B15373"/>
    <w:rsid w:val="00B15595"/>
    <w:rsid w:val="00B15668"/>
    <w:rsid w:val="00B169E2"/>
    <w:rsid w:val="00B21C9B"/>
    <w:rsid w:val="00B22056"/>
    <w:rsid w:val="00B239A2"/>
    <w:rsid w:val="00B272B7"/>
    <w:rsid w:val="00B30A0F"/>
    <w:rsid w:val="00B31D53"/>
    <w:rsid w:val="00B37FF7"/>
    <w:rsid w:val="00B40696"/>
    <w:rsid w:val="00B4200D"/>
    <w:rsid w:val="00B42203"/>
    <w:rsid w:val="00B425E3"/>
    <w:rsid w:val="00B4268D"/>
    <w:rsid w:val="00B431FD"/>
    <w:rsid w:val="00B4362C"/>
    <w:rsid w:val="00B43B07"/>
    <w:rsid w:val="00B44FB9"/>
    <w:rsid w:val="00B45A82"/>
    <w:rsid w:val="00B46A7E"/>
    <w:rsid w:val="00B46C04"/>
    <w:rsid w:val="00B477C3"/>
    <w:rsid w:val="00B50469"/>
    <w:rsid w:val="00B508FC"/>
    <w:rsid w:val="00B5191D"/>
    <w:rsid w:val="00B521C2"/>
    <w:rsid w:val="00B54675"/>
    <w:rsid w:val="00B55628"/>
    <w:rsid w:val="00B55A7F"/>
    <w:rsid w:val="00B568FB"/>
    <w:rsid w:val="00B57239"/>
    <w:rsid w:val="00B63D66"/>
    <w:rsid w:val="00B63F3B"/>
    <w:rsid w:val="00B65828"/>
    <w:rsid w:val="00B67C05"/>
    <w:rsid w:val="00B715F0"/>
    <w:rsid w:val="00B750A3"/>
    <w:rsid w:val="00B75811"/>
    <w:rsid w:val="00B761CA"/>
    <w:rsid w:val="00B769E4"/>
    <w:rsid w:val="00B77093"/>
    <w:rsid w:val="00B80B33"/>
    <w:rsid w:val="00B80BEB"/>
    <w:rsid w:val="00B81840"/>
    <w:rsid w:val="00B81AE4"/>
    <w:rsid w:val="00B83E2D"/>
    <w:rsid w:val="00B854AF"/>
    <w:rsid w:val="00B85CAA"/>
    <w:rsid w:val="00B86291"/>
    <w:rsid w:val="00B911EE"/>
    <w:rsid w:val="00B91CF4"/>
    <w:rsid w:val="00B91F0C"/>
    <w:rsid w:val="00B93164"/>
    <w:rsid w:val="00B9341A"/>
    <w:rsid w:val="00B94A6F"/>
    <w:rsid w:val="00B97F01"/>
    <w:rsid w:val="00B97F53"/>
    <w:rsid w:val="00BA1215"/>
    <w:rsid w:val="00BA160B"/>
    <w:rsid w:val="00BA4267"/>
    <w:rsid w:val="00BA6044"/>
    <w:rsid w:val="00BA62C7"/>
    <w:rsid w:val="00BB003C"/>
    <w:rsid w:val="00BB09D4"/>
    <w:rsid w:val="00BB0A77"/>
    <w:rsid w:val="00BB2B5E"/>
    <w:rsid w:val="00BB4275"/>
    <w:rsid w:val="00BB45BB"/>
    <w:rsid w:val="00BB7FCD"/>
    <w:rsid w:val="00BC1567"/>
    <w:rsid w:val="00BC3E73"/>
    <w:rsid w:val="00BC4091"/>
    <w:rsid w:val="00BC4E66"/>
    <w:rsid w:val="00BC5084"/>
    <w:rsid w:val="00BC591B"/>
    <w:rsid w:val="00BC5DA8"/>
    <w:rsid w:val="00BC798D"/>
    <w:rsid w:val="00BD0068"/>
    <w:rsid w:val="00BD0D58"/>
    <w:rsid w:val="00BD10EE"/>
    <w:rsid w:val="00BD5AEE"/>
    <w:rsid w:val="00BE001D"/>
    <w:rsid w:val="00BE04DE"/>
    <w:rsid w:val="00BE06E5"/>
    <w:rsid w:val="00BE0AE3"/>
    <w:rsid w:val="00BE11EA"/>
    <w:rsid w:val="00BE2825"/>
    <w:rsid w:val="00BE57DA"/>
    <w:rsid w:val="00BE58F7"/>
    <w:rsid w:val="00BE7547"/>
    <w:rsid w:val="00BF1544"/>
    <w:rsid w:val="00BF2BFC"/>
    <w:rsid w:val="00BF3D23"/>
    <w:rsid w:val="00BF48C7"/>
    <w:rsid w:val="00BF4B35"/>
    <w:rsid w:val="00BF6813"/>
    <w:rsid w:val="00C015E2"/>
    <w:rsid w:val="00C01E59"/>
    <w:rsid w:val="00C057EB"/>
    <w:rsid w:val="00C0585B"/>
    <w:rsid w:val="00C138B3"/>
    <w:rsid w:val="00C14252"/>
    <w:rsid w:val="00C142C1"/>
    <w:rsid w:val="00C14373"/>
    <w:rsid w:val="00C16C48"/>
    <w:rsid w:val="00C16D46"/>
    <w:rsid w:val="00C1721C"/>
    <w:rsid w:val="00C24862"/>
    <w:rsid w:val="00C251BD"/>
    <w:rsid w:val="00C25D15"/>
    <w:rsid w:val="00C26625"/>
    <w:rsid w:val="00C26D93"/>
    <w:rsid w:val="00C27012"/>
    <w:rsid w:val="00C30BFC"/>
    <w:rsid w:val="00C313E2"/>
    <w:rsid w:val="00C31645"/>
    <w:rsid w:val="00C32373"/>
    <w:rsid w:val="00C3239F"/>
    <w:rsid w:val="00C32CC7"/>
    <w:rsid w:val="00C33329"/>
    <w:rsid w:val="00C3374B"/>
    <w:rsid w:val="00C3697C"/>
    <w:rsid w:val="00C402C6"/>
    <w:rsid w:val="00C414BE"/>
    <w:rsid w:val="00C41AD4"/>
    <w:rsid w:val="00C42B8E"/>
    <w:rsid w:val="00C42F93"/>
    <w:rsid w:val="00C44A7B"/>
    <w:rsid w:val="00C455F0"/>
    <w:rsid w:val="00C46A77"/>
    <w:rsid w:val="00C46F0B"/>
    <w:rsid w:val="00C47669"/>
    <w:rsid w:val="00C55C1F"/>
    <w:rsid w:val="00C55D3D"/>
    <w:rsid w:val="00C55DC6"/>
    <w:rsid w:val="00C55F55"/>
    <w:rsid w:val="00C56DB0"/>
    <w:rsid w:val="00C60F3F"/>
    <w:rsid w:val="00C63C73"/>
    <w:rsid w:val="00C63CB6"/>
    <w:rsid w:val="00C67EE0"/>
    <w:rsid w:val="00C70185"/>
    <w:rsid w:val="00C715C2"/>
    <w:rsid w:val="00C72CF9"/>
    <w:rsid w:val="00C72F1D"/>
    <w:rsid w:val="00C72FAA"/>
    <w:rsid w:val="00C736C4"/>
    <w:rsid w:val="00C74D85"/>
    <w:rsid w:val="00C76F68"/>
    <w:rsid w:val="00C779B2"/>
    <w:rsid w:val="00C80CFC"/>
    <w:rsid w:val="00C823BB"/>
    <w:rsid w:val="00C83AAE"/>
    <w:rsid w:val="00C855E3"/>
    <w:rsid w:val="00C85E78"/>
    <w:rsid w:val="00C86E13"/>
    <w:rsid w:val="00C87B61"/>
    <w:rsid w:val="00C914E2"/>
    <w:rsid w:val="00C92E5C"/>
    <w:rsid w:val="00C9329C"/>
    <w:rsid w:val="00C93BA0"/>
    <w:rsid w:val="00C93E93"/>
    <w:rsid w:val="00C9431C"/>
    <w:rsid w:val="00C94CCF"/>
    <w:rsid w:val="00C94FF3"/>
    <w:rsid w:val="00C9541B"/>
    <w:rsid w:val="00C968ED"/>
    <w:rsid w:val="00C96B26"/>
    <w:rsid w:val="00C9769D"/>
    <w:rsid w:val="00C9798D"/>
    <w:rsid w:val="00C97CD6"/>
    <w:rsid w:val="00CA0CF4"/>
    <w:rsid w:val="00CA13AF"/>
    <w:rsid w:val="00CA1A88"/>
    <w:rsid w:val="00CA4B94"/>
    <w:rsid w:val="00CA686B"/>
    <w:rsid w:val="00CB051A"/>
    <w:rsid w:val="00CB15AD"/>
    <w:rsid w:val="00CB4032"/>
    <w:rsid w:val="00CB4255"/>
    <w:rsid w:val="00CB4411"/>
    <w:rsid w:val="00CB62C3"/>
    <w:rsid w:val="00CB7082"/>
    <w:rsid w:val="00CC08BD"/>
    <w:rsid w:val="00CC329D"/>
    <w:rsid w:val="00CC3418"/>
    <w:rsid w:val="00CC3922"/>
    <w:rsid w:val="00CD0169"/>
    <w:rsid w:val="00CD03EC"/>
    <w:rsid w:val="00CD0AD5"/>
    <w:rsid w:val="00CD0FB2"/>
    <w:rsid w:val="00CD1425"/>
    <w:rsid w:val="00CD1C6D"/>
    <w:rsid w:val="00CD414C"/>
    <w:rsid w:val="00CD4743"/>
    <w:rsid w:val="00CD497E"/>
    <w:rsid w:val="00CD5AD2"/>
    <w:rsid w:val="00CD6279"/>
    <w:rsid w:val="00CD6B96"/>
    <w:rsid w:val="00CD6CBA"/>
    <w:rsid w:val="00CD7D72"/>
    <w:rsid w:val="00CE02B8"/>
    <w:rsid w:val="00CE373B"/>
    <w:rsid w:val="00CE456A"/>
    <w:rsid w:val="00CE7009"/>
    <w:rsid w:val="00CE76F1"/>
    <w:rsid w:val="00CF0BBC"/>
    <w:rsid w:val="00CF307F"/>
    <w:rsid w:val="00CF3C8E"/>
    <w:rsid w:val="00CF4EAF"/>
    <w:rsid w:val="00CF5108"/>
    <w:rsid w:val="00CF5305"/>
    <w:rsid w:val="00CF6436"/>
    <w:rsid w:val="00CF7E7B"/>
    <w:rsid w:val="00D016F3"/>
    <w:rsid w:val="00D01BEF"/>
    <w:rsid w:val="00D03F86"/>
    <w:rsid w:val="00D04581"/>
    <w:rsid w:val="00D0588B"/>
    <w:rsid w:val="00D109D5"/>
    <w:rsid w:val="00D11717"/>
    <w:rsid w:val="00D121C7"/>
    <w:rsid w:val="00D1269A"/>
    <w:rsid w:val="00D13A95"/>
    <w:rsid w:val="00D14A0E"/>
    <w:rsid w:val="00D200ED"/>
    <w:rsid w:val="00D21B70"/>
    <w:rsid w:val="00D224D6"/>
    <w:rsid w:val="00D22789"/>
    <w:rsid w:val="00D22CE6"/>
    <w:rsid w:val="00D22FF5"/>
    <w:rsid w:val="00D237AD"/>
    <w:rsid w:val="00D239FD"/>
    <w:rsid w:val="00D242AB"/>
    <w:rsid w:val="00D242D0"/>
    <w:rsid w:val="00D24703"/>
    <w:rsid w:val="00D25252"/>
    <w:rsid w:val="00D258A6"/>
    <w:rsid w:val="00D2761B"/>
    <w:rsid w:val="00D27AB2"/>
    <w:rsid w:val="00D3232A"/>
    <w:rsid w:val="00D32342"/>
    <w:rsid w:val="00D3263F"/>
    <w:rsid w:val="00D3381E"/>
    <w:rsid w:val="00D33F1D"/>
    <w:rsid w:val="00D35FE8"/>
    <w:rsid w:val="00D40813"/>
    <w:rsid w:val="00D408EC"/>
    <w:rsid w:val="00D40DFA"/>
    <w:rsid w:val="00D40EBC"/>
    <w:rsid w:val="00D426AC"/>
    <w:rsid w:val="00D4357B"/>
    <w:rsid w:val="00D438CB"/>
    <w:rsid w:val="00D4701F"/>
    <w:rsid w:val="00D51C64"/>
    <w:rsid w:val="00D521A4"/>
    <w:rsid w:val="00D52A3E"/>
    <w:rsid w:val="00D56B83"/>
    <w:rsid w:val="00D56BBC"/>
    <w:rsid w:val="00D57990"/>
    <w:rsid w:val="00D60F3D"/>
    <w:rsid w:val="00D6636A"/>
    <w:rsid w:val="00D67E64"/>
    <w:rsid w:val="00D70DDC"/>
    <w:rsid w:val="00D71F51"/>
    <w:rsid w:val="00D72811"/>
    <w:rsid w:val="00D72BE8"/>
    <w:rsid w:val="00D72F9C"/>
    <w:rsid w:val="00D75929"/>
    <w:rsid w:val="00D75B35"/>
    <w:rsid w:val="00D76E2E"/>
    <w:rsid w:val="00D80F54"/>
    <w:rsid w:val="00D81BDF"/>
    <w:rsid w:val="00D84150"/>
    <w:rsid w:val="00D85AE9"/>
    <w:rsid w:val="00D85F96"/>
    <w:rsid w:val="00D90E8A"/>
    <w:rsid w:val="00D92000"/>
    <w:rsid w:val="00D9221A"/>
    <w:rsid w:val="00D922D6"/>
    <w:rsid w:val="00D9539F"/>
    <w:rsid w:val="00DA2D14"/>
    <w:rsid w:val="00DA38D4"/>
    <w:rsid w:val="00DA4D2C"/>
    <w:rsid w:val="00DA55FC"/>
    <w:rsid w:val="00DA776C"/>
    <w:rsid w:val="00DB08F1"/>
    <w:rsid w:val="00DB126F"/>
    <w:rsid w:val="00DB1A9F"/>
    <w:rsid w:val="00DB2C8B"/>
    <w:rsid w:val="00DB5616"/>
    <w:rsid w:val="00DB5999"/>
    <w:rsid w:val="00DB751E"/>
    <w:rsid w:val="00DB79D9"/>
    <w:rsid w:val="00DC1639"/>
    <w:rsid w:val="00DC1D49"/>
    <w:rsid w:val="00DC46FD"/>
    <w:rsid w:val="00DC488B"/>
    <w:rsid w:val="00DC553F"/>
    <w:rsid w:val="00DD0921"/>
    <w:rsid w:val="00DD2997"/>
    <w:rsid w:val="00DD3D37"/>
    <w:rsid w:val="00DD4126"/>
    <w:rsid w:val="00DD412B"/>
    <w:rsid w:val="00DD4F79"/>
    <w:rsid w:val="00DD505F"/>
    <w:rsid w:val="00DD6777"/>
    <w:rsid w:val="00DD72A4"/>
    <w:rsid w:val="00DD765D"/>
    <w:rsid w:val="00DE06E5"/>
    <w:rsid w:val="00DE410F"/>
    <w:rsid w:val="00DE546B"/>
    <w:rsid w:val="00DE68C2"/>
    <w:rsid w:val="00DF18FB"/>
    <w:rsid w:val="00DF2059"/>
    <w:rsid w:val="00DF208C"/>
    <w:rsid w:val="00DF338C"/>
    <w:rsid w:val="00DF6526"/>
    <w:rsid w:val="00DF74E1"/>
    <w:rsid w:val="00E0108A"/>
    <w:rsid w:val="00E021D3"/>
    <w:rsid w:val="00E02FA7"/>
    <w:rsid w:val="00E04230"/>
    <w:rsid w:val="00E07527"/>
    <w:rsid w:val="00E101BC"/>
    <w:rsid w:val="00E10BC2"/>
    <w:rsid w:val="00E12621"/>
    <w:rsid w:val="00E133DA"/>
    <w:rsid w:val="00E16A23"/>
    <w:rsid w:val="00E20A49"/>
    <w:rsid w:val="00E222F9"/>
    <w:rsid w:val="00E22345"/>
    <w:rsid w:val="00E22BFC"/>
    <w:rsid w:val="00E24457"/>
    <w:rsid w:val="00E24BEE"/>
    <w:rsid w:val="00E27E4F"/>
    <w:rsid w:val="00E318EC"/>
    <w:rsid w:val="00E31CB4"/>
    <w:rsid w:val="00E334E2"/>
    <w:rsid w:val="00E33C85"/>
    <w:rsid w:val="00E35D39"/>
    <w:rsid w:val="00E36829"/>
    <w:rsid w:val="00E41DF7"/>
    <w:rsid w:val="00E4351E"/>
    <w:rsid w:val="00E44C7E"/>
    <w:rsid w:val="00E44D36"/>
    <w:rsid w:val="00E47625"/>
    <w:rsid w:val="00E53668"/>
    <w:rsid w:val="00E550E8"/>
    <w:rsid w:val="00E5683E"/>
    <w:rsid w:val="00E57349"/>
    <w:rsid w:val="00E60D1B"/>
    <w:rsid w:val="00E618C2"/>
    <w:rsid w:val="00E61B3C"/>
    <w:rsid w:val="00E6366C"/>
    <w:rsid w:val="00E6540D"/>
    <w:rsid w:val="00E7014C"/>
    <w:rsid w:val="00E70D64"/>
    <w:rsid w:val="00E7733A"/>
    <w:rsid w:val="00E77FF8"/>
    <w:rsid w:val="00E81D17"/>
    <w:rsid w:val="00E829C4"/>
    <w:rsid w:val="00E849C0"/>
    <w:rsid w:val="00E85F3E"/>
    <w:rsid w:val="00E86264"/>
    <w:rsid w:val="00E878B1"/>
    <w:rsid w:val="00E94931"/>
    <w:rsid w:val="00E95138"/>
    <w:rsid w:val="00E9760C"/>
    <w:rsid w:val="00EA0DCA"/>
    <w:rsid w:val="00EA0ECE"/>
    <w:rsid w:val="00EA152E"/>
    <w:rsid w:val="00EA27B3"/>
    <w:rsid w:val="00EA2FF0"/>
    <w:rsid w:val="00EA59F9"/>
    <w:rsid w:val="00EA6A06"/>
    <w:rsid w:val="00EA7772"/>
    <w:rsid w:val="00EB014C"/>
    <w:rsid w:val="00EB0D6B"/>
    <w:rsid w:val="00EB0FA3"/>
    <w:rsid w:val="00EB20DE"/>
    <w:rsid w:val="00EB7D70"/>
    <w:rsid w:val="00EC03A8"/>
    <w:rsid w:val="00EC06EF"/>
    <w:rsid w:val="00EC110A"/>
    <w:rsid w:val="00EC17DD"/>
    <w:rsid w:val="00EC1B81"/>
    <w:rsid w:val="00EC29F8"/>
    <w:rsid w:val="00EC336A"/>
    <w:rsid w:val="00EC385D"/>
    <w:rsid w:val="00EC7C54"/>
    <w:rsid w:val="00ED0BD7"/>
    <w:rsid w:val="00ED1E02"/>
    <w:rsid w:val="00ED32BF"/>
    <w:rsid w:val="00ED3DC2"/>
    <w:rsid w:val="00ED4B45"/>
    <w:rsid w:val="00ED4F88"/>
    <w:rsid w:val="00ED53C7"/>
    <w:rsid w:val="00ED7BE2"/>
    <w:rsid w:val="00EE121B"/>
    <w:rsid w:val="00EE1B03"/>
    <w:rsid w:val="00EE2133"/>
    <w:rsid w:val="00EE3DBC"/>
    <w:rsid w:val="00EE4A2C"/>
    <w:rsid w:val="00EE7E86"/>
    <w:rsid w:val="00EF1910"/>
    <w:rsid w:val="00EF1D59"/>
    <w:rsid w:val="00EF1FBB"/>
    <w:rsid w:val="00EF2DDB"/>
    <w:rsid w:val="00EF2FBB"/>
    <w:rsid w:val="00EF3476"/>
    <w:rsid w:val="00EF3E25"/>
    <w:rsid w:val="00EF4156"/>
    <w:rsid w:val="00EF4B06"/>
    <w:rsid w:val="00EF5AF2"/>
    <w:rsid w:val="00EF63FF"/>
    <w:rsid w:val="00EF64AD"/>
    <w:rsid w:val="00EF7AD2"/>
    <w:rsid w:val="00F03254"/>
    <w:rsid w:val="00F0352D"/>
    <w:rsid w:val="00F03943"/>
    <w:rsid w:val="00F04718"/>
    <w:rsid w:val="00F0559F"/>
    <w:rsid w:val="00F05A97"/>
    <w:rsid w:val="00F07833"/>
    <w:rsid w:val="00F07C2A"/>
    <w:rsid w:val="00F11190"/>
    <w:rsid w:val="00F11E8E"/>
    <w:rsid w:val="00F145AB"/>
    <w:rsid w:val="00F16673"/>
    <w:rsid w:val="00F16C43"/>
    <w:rsid w:val="00F17F6D"/>
    <w:rsid w:val="00F20521"/>
    <w:rsid w:val="00F2687A"/>
    <w:rsid w:val="00F27212"/>
    <w:rsid w:val="00F27AEF"/>
    <w:rsid w:val="00F3370E"/>
    <w:rsid w:val="00F34AB8"/>
    <w:rsid w:val="00F34D64"/>
    <w:rsid w:val="00F353FF"/>
    <w:rsid w:val="00F35A6A"/>
    <w:rsid w:val="00F373B4"/>
    <w:rsid w:val="00F377F7"/>
    <w:rsid w:val="00F41303"/>
    <w:rsid w:val="00F414CA"/>
    <w:rsid w:val="00F415FC"/>
    <w:rsid w:val="00F42C59"/>
    <w:rsid w:val="00F434FD"/>
    <w:rsid w:val="00F44D4A"/>
    <w:rsid w:val="00F4511B"/>
    <w:rsid w:val="00F46C01"/>
    <w:rsid w:val="00F46E4C"/>
    <w:rsid w:val="00F470BA"/>
    <w:rsid w:val="00F47F34"/>
    <w:rsid w:val="00F5190F"/>
    <w:rsid w:val="00F51AD4"/>
    <w:rsid w:val="00F5324E"/>
    <w:rsid w:val="00F53FDF"/>
    <w:rsid w:val="00F54D36"/>
    <w:rsid w:val="00F55143"/>
    <w:rsid w:val="00F5544D"/>
    <w:rsid w:val="00F5549E"/>
    <w:rsid w:val="00F554FE"/>
    <w:rsid w:val="00F5589C"/>
    <w:rsid w:val="00F5660E"/>
    <w:rsid w:val="00F600AC"/>
    <w:rsid w:val="00F61655"/>
    <w:rsid w:val="00F63038"/>
    <w:rsid w:val="00F6551D"/>
    <w:rsid w:val="00F67A78"/>
    <w:rsid w:val="00F70923"/>
    <w:rsid w:val="00F70B32"/>
    <w:rsid w:val="00F72068"/>
    <w:rsid w:val="00F726DD"/>
    <w:rsid w:val="00F75447"/>
    <w:rsid w:val="00F76FC0"/>
    <w:rsid w:val="00F7778E"/>
    <w:rsid w:val="00F80C5A"/>
    <w:rsid w:val="00F81B70"/>
    <w:rsid w:val="00F821B5"/>
    <w:rsid w:val="00F846D2"/>
    <w:rsid w:val="00F86A6B"/>
    <w:rsid w:val="00F900FD"/>
    <w:rsid w:val="00F934AF"/>
    <w:rsid w:val="00F96A6C"/>
    <w:rsid w:val="00FA1015"/>
    <w:rsid w:val="00FA2553"/>
    <w:rsid w:val="00FA57C3"/>
    <w:rsid w:val="00FA66DC"/>
    <w:rsid w:val="00FA689B"/>
    <w:rsid w:val="00FA6935"/>
    <w:rsid w:val="00FB159A"/>
    <w:rsid w:val="00FB61A2"/>
    <w:rsid w:val="00FB6370"/>
    <w:rsid w:val="00FC0DAE"/>
    <w:rsid w:val="00FC1204"/>
    <w:rsid w:val="00FC23E4"/>
    <w:rsid w:val="00FC24D6"/>
    <w:rsid w:val="00FC3EBA"/>
    <w:rsid w:val="00FC42A8"/>
    <w:rsid w:val="00FC44C6"/>
    <w:rsid w:val="00FC59B3"/>
    <w:rsid w:val="00FC5D31"/>
    <w:rsid w:val="00FC6E0C"/>
    <w:rsid w:val="00FC6E2C"/>
    <w:rsid w:val="00FD0845"/>
    <w:rsid w:val="00FD09D8"/>
    <w:rsid w:val="00FD408A"/>
    <w:rsid w:val="00FD4B63"/>
    <w:rsid w:val="00FD6DB2"/>
    <w:rsid w:val="00FE4175"/>
    <w:rsid w:val="00FE4457"/>
    <w:rsid w:val="00FE4799"/>
    <w:rsid w:val="00FE4E25"/>
    <w:rsid w:val="00FE56B1"/>
    <w:rsid w:val="00FE5E98"/>
    <w:rsid w:val="00FE657D"/>
    <w:rsid w:val="00FE7DCD"/>
    <w:rsid w:val="00FF14DE"/>
    <w:rsid w:val="00FF3539"/>
    <w:rsid w:val="00FF4A37"/>
    <w:rsid w:val="00FF69D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014A4A81-84CF-4CCD-BC90-1C85B28A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E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ndesverband-reifenhandel.de/presse/pressemitteilung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2C641-3428-4B79-833C-09B0B49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386</cp:revision>
  <cp:lastPrinted>2020-03-11T09:47:00Z</cp:lastPrinted>
  <dcterms:created xsi:type="dcterms:W3CDTF">2025-03-05T11:52:00Z</dcterms:created>
  <dcterms:modified xsi:type="dcterms:W3CDTF">2025-03-20T10:17:00Z</dcterms:modified>
</cp:coreProperties>
</file>