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6955AF73" w:rsidR="00655B4E" w:rsidRDefault="001E2E3F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6</w:t>
      </w:r>
      <w:r w:rsidR="00076C7B">
        <w:rPr>
          <w:color w:val="000000" w:themeColor="text1"/>
        </w:rPr>
        <w:t>. Mai</w:t>
      </w:r>
      <w:r w:rsidR="00655B4E">
        <w:rPr>
          <w:color w:val="000000" w:themeColor="text1"/>
        </w:rPr>
        <w:t xml:space="preserve"> 2019</w:t>
      </w:r>
    </w:p>
    <w:p w14:paraId="1B042994" w14:textId="2AE86CCE" w:rsidR="00655B4E" w:rsidRDefault="00076C7B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Kundenfahrzeuge mit Reifendruck-Kontrollsystem</w:t>
      </w:r>
    </w:p>
    <w:p w14:paraId="09BBE378" w14:textId="50136ABD" w:rsidR="00655B4E" w:rsidRDefault="00076C7B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Was Werkstätten rund um RDKS beachten sollten</w:t>
      </w:r>
    </w:p>
    <w:p w14:paraId="081217C3" w14:textId="77777777" w:rsidR="00655B4E" w:rsidRDefault="00655B4E" w:rsidP="00655B4E">
      <w:pPr>
        <w:pStyle w:val="BRVFliesstext"/>
      </w:pPr>
    </w:p>
    <w:p w14:paraId="36539A60" w14:textId="67706931" w:rsidR="00384EFB" w:rsidRDefault="00076C7B" w:rsidP="009B231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Seit November 2014 erstzugelassene Pkw müssen ab Werk mit einem Reifendruck-Kontrollsystem (kurz: RDKS) ausgestattet sein. </w:t>
      </w:r>
      <w:r w:rsidR="00C76B1D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die Bindung der Fahrzeughalter an das herstellergebundene Vertragswerkstattnetz nach Ablauf der Neufahrzeug-Garantiefrist kontinuierlich nachlässt, kommen deshalb jetzt </w:t>
      </w:r>
      <w:r w:rsidR="00BC439A">
        <w:rPr>
          <w:rFonts w:ascii="Arial" w:hAnsi="Arial" w:cs="Arial"/>
        </w:rPr>
        <w:t>zunehmend</w:t>
      </w:r>
      <w:r>
        <w:rPr>
          <w:rFonts w:ascii="Arial" w:hAnsi="Arial" w:cs="Arial"/>
        </w:rPr>
        <w:t xml:space="preserve"> Fahrzeuge mit einem RDKS der „ersten Stunde“ in freie Kfz-Servicewerkstätten. „Besonders Reifenspezialisten werden das in den Umrüstsaisons dieses Jahres feststellen“, sagt Hans-Jürgen Drechsler, </w:t>
      </w:r>
      <w:r w:rsidR="00BC439A">
        <w:rPr>
          <w:rFonts w:ascii="Arial" w:hAnsi="Arial" w:cs="Arial"/>
        </w:rPr>
        <w:t xml:space="preserve">Geschäftsführer und Technikexperte des Bundesverbandes Reifenhandel und Vulkaniseur-Handwerk (BRV, Bonn). Damit der Reifenwechsel mit RDKS optimal abläuft, </w:t>
      </w:r>
      <w:r w:rsidR="00241E6D">
        <w:rPr>
          <w:rFonts w:ascii="Arial" w:hAnsi="Arial" w:cs="Arial"/>
          <w:bCs/>
        </w:rPr>
        <w:t>hat der Verband ein paar Tipps für Reifenservicewerkstätten:</w:t>
      </w:r>
    </w:p>
    <w:p w14:paraId="1C4D9596" w14:textId="77777777" w:rsidR="00241E6D" w:rsidRPr="00241E6D" w:rsidRDefault="00241E6D" w:rsidP="009B2312">
      <w:pPr>
        <w:rPr>
          <w:rFonts w:ascii="Arial" w:hAnsi="Arial" w:cs="Arial"/>
          <w:bCs/>
        </w:rPr>
      </w:pPr>
    </w:p>
    <w:p w14:paraId="5D54DBA7" w14:textId="77777777" w:rsidR="00E81830" w:rsidRPr="00241E6D" w:rsidRDefault="00E81830" w:rsidP="00241E6D">
      <w:pPr>
        <w:pStyle w:val="Listenabsatz"/>
        <w:numPr>
          <w:ilvl w:val="0"/>
          <w:numId w:val="9"/>
        </w:numPr>
        <w:tabs>
          <w:tab w:val="left" w:pos="357"/>
        </w:tabs>
        <w:ind w:left="357" w:hanging="357"/>
        <w:contextualSpacing w:val="0"/>
        <w:rPr>
          <w:rFonts w:ascii="Arial" w:hAnsi="Arial" w:cs="Arial"/>
          <w:bCs/>
        </w:rPr>
      </w:pPr>
      <w:r w:rsidRPr="00241E6D">
        <w:rPr>
          <w:rFonts w:ascii="Arial" w:hAnsi="Arial" w:cs="Arial"/>
          <w:bCs/>
        </w:rPr>
        <w:t>Bei Fahrzeugen mit direktem RDKS muss vor dem Reifenwechsel eine Eingangs- und abschließend eine Ausgangskontrolle des Systems durchgeführt und protokolliert werden, damit die Werkstatt in Sachen Gewährleistung abgesichert ist.</w:t>
      </w:r>
    </w:p>
    <w:p w14:paraId="6E42C86A" w14:textId="77777777" w:rsidR="00E81830" w:rsidRPr="00A95BB5" w:rsidRDefault="00E81830" w:rsidP="009B2312">
      <w:pPr>
        <w:rPr>
          <w:rFonts w:ascii="Arial" w:hAnsi="Arial" w:cs="Arial"/>
          <w:bCs/>
        </w:rPr>
      </w:pPr>
    </w:p>
    <w:p w14:paraId="130F870B" w14:textId="3AB2A9DA" w:rsidR="00E81830" w:rsidRDefault="00C76B1D" w:rsidP="00241E6D">
      <w:pPr>
        <w:pStyle w:val="Listenabsatz"/>
        <w:numPr>
          <w:ilvl w:val="0"/>
          <w:numId w:val="9"/>
        </w:numPr>
        <w:tabs>
          <w:tab w:val="left" w:pos="357"/>
        </w:tabs>
        <w:ind w:left="357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E81830" w:rsidRPr="00A95BB5">
        <w:rPr>
          <w:rFonts w:ascii="Arial" w:hAnsi="Arial" w:cs="Arial"/>
          <w:bCs/>
        </w:rPr>
        <w:t>benfalls aus gewährleistungsrechtlichen Gründen</w:t>
      </w:r>
      <w:r>
        <w:rPr>
          <w:rFonts w:ascii="Arial" w:hAnsi="Arial" w:cs="Arial"/>
          <w:bCs/>
        </w:rPr>
        <w:t xml:space="preserve"> sind beim Reifenservice</w:t>
      </w:r>
      <w:r w:rsidR="00E81830" w:rsidRPr="00A95BB5">
        <w:rPr>
          <w:rFonts w:ascii="Arial" w:hAnsi="Arial" w:cs="Arial"/>
          <w:bCs/>
        </w:rPr>
        <w:t xml:space="preserve"> unbedingt die </w:t>
      </w:r>
      <w:r w:rsidR="00241E6D">
        <w:rPr>
          <w:rFonts w:ascii="Arial" w:hAnsi="Arial" w:cs="Arial"/>
          <w:bCs/>
        </w:rPr>
        <w:t>Handlingv</w:t>
      </w:r>
      <w:r w:rsidR="00E81830" w:rsidRPr="00241E6D">
        <w:rPr>
          <w:rFonts w:ascii="Arial" w:hAnsi="Arial" w:cs="Arial"/>
          <w:bCs/>
        </w:rPr>
        <w:t>orgaben der RDKS-Sensorhersteller</w:t>
      </w:r>
      <w:r w:rsidR="00E81830" w:rsidRPr="00A95BB5">
        <w:rPr>
          <w:rFonts w:ascii="Arial" w:hAnsi="Arial" w:cs="Arial"/>
          <w:bCs/>
        </w:rPr>
        <w:t xml:space="preserve"> zu beachten</w:t>
      </w:r>
      <w:r>
        <w:rPr>
          <w:rFonts w:ascii="Arial" w:hAnsi="Arial" w:cs="Arial"/>
          <w:bCs/>
        </w:rPr>
        <w:t>. Das heißt</w:t>
      </w:r>
      <w:r w:rsidR="00A95BB5" w:rsidRPr="00A95BB5">
        <w:rPr>
          <w:rFonts w:ascii="Arial" w:hAnsi="Arial" w:cs="Arial"/>
          <w:bCs/>
        </w:rPr>
        <w:t xml:space="preserve">: </w:t>
      </w:r>
      <w:r w:rsidR="00A95BB5" w:rsidRPr="00241E6D">
        <w:rPr>
          <w:rFonts w:ascii="Arial" w:hAnsi="Arial" w:cs="Arial"/>
          <w:b/>
          <w:bCs/>
        </w:rPr>
        <w:t xml:space="preserve">Bei </w:t>
      </w:r>
      <w:r w:rsidRPr="00241E6D">
        <w:rPr>
          <w:rFonts w:ascii="Arial" w:hAnsi="Arial" w:cs="Arial"/>
          <w:b/>
          <w:bCs/>
        </w:rPr>
        <w:t>jedem Reifenwechsel</w:t>
      </w:r>
      <w:r>
        <w:rPr>
          <w:rFonts w:ascii="Arial" w:hAnsi="Arial" w:cs="Arial"/>
          <w:bCs/>
        </w:rPr>
        <w:t xml:space="preserve"> ist bei </w:t>
      </w:r>
      <w:r w:rsidR="00A95BB5" w:rsidRPr="00A95BB5">
        <w:rPr>
          <w:rFonts w:ascii="Arial" w:hAnsi="Arial" w:cs="Arial"/>
          <w:bCs/>
        </w:rPr>
        <w:t xml:space="preserve">Sensoren mit Gummi-Snap-In-Ventilen das Ventil </w:t>
      </w:r>
      <w:r>
        <w:rPr>
          <w:rFonts w:ascii="Arial" w:hAnsi="Arial" w:cs="Arial"/>
          <w:bCs/>
        </w:rPr>
        <w:t xml:space="preserve">zu </w:t>
      </w:r>
      <w:r w:rsidR="00A95BB5" w:rsidRPr="00A95BB5">
        <w:rPr>
          <w:rFonts w:ascii="Arial" w:hAnsi="Arial" w:cs="Arial"/>
          <w:bCs/>
        </w:rPr>
        <w:t>erneuern</w:t>
      </w:r>
      <w:r>
        <w:rPr>
          <w:rFonts w:ascii="Arial" w:hAnsi="Arial" w:cs="Arial"/>
          <w:bCs/>
        </w:rPr>
        <w:t>;</w:t>
      </w:r>
      <w:r w:rsidR="00A95BB5" w:rsidRPr="00A95BB5">
        <w:rPr>
          <w:rFonts w:ascii="Arial" w:hAnsi="Arial" w:cs="Arial"/>
          <w:bCs/>
        </w:rPr>
        <w:t xml:space="preserve"> bei Sensoren mit Metall-Schraub-Ventilen </w:t>
      </w:r>
      <w:r>
        <w:rPr>
          <w:rFonts w:ascii="Arial" w:hAnsi="Arial" w:cs="Arial"/>
          <w:bCs/>
        </w:rPr>
        <w:t xml:space="preserve">müssen </w:t>
      </w:r>
      <w:r w:rsidR="00A95BB5" w:rsidRPr="00A95BB5">
        <w:rPr>
          <w:rFonts w:ascii="Arial" w:hAnsi="Arial" w:cs="Arial"/>
          <w:bCs/>
        </w:rPr>
        <w:t>alle Teile erneuer</w:t>
      </w:r>
      <w:r>
        <w:rPr>
          <w:rFonts w:ascii="Arial" w:hAnsi="Arial" w:cs="Arial"/>
          <w:bCs/>
        </w:rPr>
        <w:t>t werde</w:t>
      </w:r>
      <w:r w:rsidR="00A95BB5" w:rsidRPr="00A95BB5">
        <w:rPr>
          <w:rFonts w:ascii="Arial" w:hAnsi="Arial" w:cs="Arial"/>
          <w:bCs/>
        </w:rPr>
        <w:t>n, die besonderen Alterungs- und Korrosionseinflüssen unterliegen (Dichtungen, Ventileinsatz, Staubkappe, ggf. Überwurfmutter de</w:t>
      </w:r>
      <w:r w:rsidR="00241E6D">
        <w:rPr>
          <w:rFonts w:ascii="Arial" w:hAnsi="Arial" w:cs="Arial"/>
          <w:bCs/>
        </w:rPr>
        <w:t>s</w:t>
      </w:r>
      <w:r w:rsidR="00A95BB5" w:rsidRPr="00A95BB5">
        <w:rPr>
          <w:rFonts w:ascii="Arial" w:hAnsi="Arial" w:cs="Arial"/>
          <w:bCs/>
        </w:rPr>
        <w:t xml:space="preserve"> Ventils). Die Sensorhersteller haben hierfür spezielle Service-Kits entwickelt</w:t>
      </w:r>
      <w:r>
        <w:rPr>
          <w:rFonts w:ascii="Arial" w:hAnsi="Arial" w:cs="Arial"/>
          <w:bCs/>
        </w:rPr>
        <w:t>. U</w:t>
      </w:r>
      <w:r w:rsidR="00A95BB5" w:rsidRPr="00A95BB5">
        <w:rPr>
          <w:rFonts w:ascii="Arial" w:hAnsi="Arial" w:cs="Arial"/>
          <w:bCs/>
        </w:rPr>
        <w:t xml:space="preserve">m </w:t>
      </w:r>
      <w:r w:rsidR="00A95BB5" w:rsidRPr="00A95BB5">
        <w:rPr>
          <w:rFonts w:ascii="Arial" w:hAnsi="Arial" w:cs="Arial"/>
          <w:bCs/>
        </w:rPr>
        <w:lastRenderedPageBreak/>
        <w:t>Kontaktkorrosionen zu vermeiden, sollten nur die</w:t>
      </w:r>
      <w:r w:rsidR="00A95BB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 diesen Kits</w:t>
      </w:r>
      <w:r w:rsidR="00A95BB5">
        <w:rPr>
          <w:rFonts w:ascii="Arial" w:hAnsi="Arial" w:cs="Arial"/>
          <w:bCs/>
        </w:rPr>
        <w:t xml:space="preserve"> enthaltenen, für den jeweiligen Sensor empfohlenen Austauschteile </w:t>
      </w:r>
      <w:r w:rsidR="00A95BB5" w:rsidRPr="00A95BB5">
        <w:rPr>
          <w:rFonts w:ascii="Arial" w:hAnsi="Arial" w:cs="Arial"/>
          <w:bCs/>
        </w:rPr>
        <w:t>verwendet werden!</w:t>
      </w:r>
    </w:p>
    <w:p w14:paraId="3D4CDED6" w14:textId="77777777" w:rsidR="00A95BB5" w:rsidRDefault="00A95BB5" w:rsidP="009B2312">
      <w:pPr>
        <w:rPr>
          <w:rFonts w:ascii="Arial" w:hAnsi="Arial" w:cs="Arial"/>
          <w:bCs/>
        </w:rPr>
      </w:pPr>
    </w:p>
    <w:p w14:paraId="490D7C00" w14:textId="0FBD0CCF" w:rsidR="00A95BB5" w:rsidRDefault="00430BEA" w:rsidP="00241E6D">
      <w:pPr>
        <w:pStyle w:val="Listenabsatz"/>
        <w:numPr>
          <w:ilvl w:val="0"/>
          <w:numId w:val="9"/>
        </w:numPr>
        <w:tabs>
          <w:tab w:val="left" w:pos="357"/>
        </w:tabs>
        <w:ind w:left="357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Zur einwandfreien </w:t>
      </w:r>
      <w:r w:rsidR="00C76B1D">
        <w:rPr>
          <w:rFonts w:ascii="Arial" w:hAnsi="Arial" w:cs="Arial"/>
          <w:bCs/>
        </w:rPr>
        <w:t>RDKS-</w:t>
      </w:r>
      <w:r>
        <w:rPr>
          <w:rFonts w:ascii="Arial" w:hAnsi="Arial" w:cs="Arial"/>
          <w:bCs/>
        </w:rPr>
        <w:t xml:space="preserve">Diagnose und </w:t>
      </w:r>
      <w:r w:rsidR="00C76B1D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Programmier</w:t>
      </w:r>
      <w:r w:rsidR="00C76B1D">
        <w:rPr>
          <w:rFonts w:ascii="Arial" w:hAnsi="Arial" w:cs="Arial"/>
          <w:bCs/>
        </w:rPr>
        <w:t>ung</w:t>
      </w:r>
      <w:r>
        <w:rPr>
          <w:rFonts w:ascii="Arial" w:hAnsi="Arial" w:cs="Arial"/>
          <w:bCs/>
        </w:rPr>
        <w:t xml:space="preserve"> ist es unerlässlich, dass die in der Werkstatt verwendeten Programmiertools durch regelmäßige Updates auf dem neuesten Stand sind!</w:t>
      </w:r>
    </w:p>
    <w:p w14:paraId="1136F421" w14:textId="77777777" w:rsidR="00430BEA" w:rsidRDefault="00430BEA" w:rsidP="009B2312">
      <w:pPr>
        <w:rPr>
          <w:rFonts w:ascii="Arial" w:hAnsi="Arial" w:cs="Arial"/>
          <w:bCs/>
        </w:rPr>
      </w:pPr>
    </w:p>
    <w:p w14:paraId="3074B5BB" w14:textId="65625CEB" w:rsidR="00430BEA" w:rsidRDefault="00430BEA" w:rsidP="00241E6D">
      <w:pPr>
        <w:pStyle w:val="Listenabsatz"/>
        <w:numPr>
          <w:ilvl w:val="0"/>
          <w:numId w:val="9"/>
        </w:numPr>
        <w:tabs>
          <w:tab w:val="left" w:pos="357"/>
        </w:tabs>
        <w:ind w:left="357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Kunden sollten darauf hingewiesen werden, dass der Batteriestand der RDKS-Sensoren direkt messender Systeme </w:t>
      </w:r>
      <w:r w:rsidR="0004151F">
        <w:rPr>
          <w:rFonts w:ascii="Arial" w:hAnsi="Arial" w:cs="Arial"/>
          <w:bCs/>
        </w:rPr>
        <w:t>bislang</w:t>
      </w:r>
      <w:r>
        <w:rPr>
          <w:rFonts w:ascii="Arial" w:hAnsi="Arial" w:cs="Arial"/>
          <w:bCs/>
        </w:rPr>
        <w:t xml:space="preserve"> technisch bedingt nicht ausgelesen werden kann. Aufgrund der von den RDKS-Herstellern </w:t>
      </w:r>
      <w:r w:rsidR="001E2E3F">
        <w:rPr>
          <w:rFonts w:ascii="Arial" w:hAnsi="Arial" w:cs="Arial"/>
          <w:bCs/>
        </w:rPr>
        <w:t>auf 5-7 Jahre</w:t>
      </w:r>
      <w:r>
        <w:rPr>
          <w:rFonts w:ascii="Arial" w:hAnsi="Arial" w:cs="Arial"/>
          <w:bCs/>
        </w:rPr>
        <w:t xml:space="preserve"> geschätzten Batterielebensdauer ist </w:t>
      </w:r>
      <w:r w:rsidR="00C76B1D">
        <w:rPr>
          <w:rFonts w:ascii="Arial" w:hAnsi="Arial" w:cs="Arial"/>
          <w:bCs/>
        </w:rPr>
        <w:t xml:space="preserve">deshalb </w:t>
      </w:r>
      <w:r>
        <w:rPr>
          <w:rFonts w:ascii="Arial" w:hAnsi="Arial" w:cs="Arial"/>
          <w:bCs/>
        </w:rPr>
        <w:t>ab Herbst 2019 mit einer sukzessiven Zunahme batteriebedingter Sensor-Ausfälle zu rechnen – ggf. auch kurz nach einem Reifen-/RDKS-Service. Zeigt das System dann eine Fehlermeldung, handelt es sich nicht um einen Werkstattfehler, sondern um normalen altersbedingten Verschleiß.</w:t>
      </w:r>
    </w:p>
    <w:p w14:paraId="73279493" w14:textId="77777777" w:rsidR="0004151F" w:rsidRDefault="0004151F" w:rsidP="009B2312">
      <w:pPr>
        <w:rPr>
          <w:rFonts w:ascii="Arial" w:hAnsi="Arial" w:cs="Arial"/>
          <w:bCs/>
        </w:rPr>
      </w:pPr>
    </w:p>
    <w:p w14:paraId="7888A4D6" w14:textId="0987DBA3" w:rsidR="0004151F" w:rsidRPr="0004151F" w:rsidRDefault="0004151F" w:rsidP="00241E6D">
      <w:pPr>
        <w:pStyle w:val="Listenabsatz"/>
        <w:numPr>
          <w:ilvl w:val="0"/>
          <w:numId w:val="9"/>
        </w:numPr>
        <w:tabs>
          <w:tab w:val="left" w:pos="357"/>
        </w:tabs>
        <w:ind w:left="357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Bei Fahrzeugen, die </w:t>
      </w:r>
      <w:r w:rsidRPr="0004151F">
        <w:rPr>
          <w:rFonts w:ascii="Arial" w:hAnsi="Arial" w:cs="Arial"/>
          <w:bCs/>
        </w:rPr>
        <w:t xml:space="preserve">ab dem 01.11.2012 neu typengenehmigt oder ab dem 01.11.2014 erstzugelassen wurden, ist eine Deaktivierung des RDKS unzulässig. </w:t>
      </w:r>
      <w:r w:rsidR="00C76B1D">
        <w:rPr>
          <w:rFonts w:ascii="Arial" w:hAnsi="Arial" w:cs="Arial"/>
          <w:bCs/>
        </w:rPr>
        <w:t xml:space="preserve">Zwar </w:t>
      </w:r>
      <w:r>
        <w:rPr>
          <w:rFonts w:ascii="Arial" w:hAnsi="Arial" w:cs="Arial"/>
          <w:bCs/>
        </w:rPr>
        <w:t xml:space="preserve">erlischt dann </w:t>
      </w:r>
      <w:r w:rsidR="00C76B1D">
        <w:rPr>
          <w:rFonts w:ascii="Arial" w:hAnsi="Arial" w:cs="Arial"/>
          <w:bCs/>
        </w:rPr>
        <w:t>die ABE</w:t>
      </w:r>
      <w:r>
        <w:rPr>
          <w:rFonts w:ascii="Arial" w:hAnsi="Arial" w:cs="Arial"/>
          <w:bCs/>
        </w:rPr>
        <w:t xml:space="preserve"> nicht, aber </w:t>
      </w:r>
      <w:r w:rsidR="00C76B1D" w:rsidRPr="0004151F">
        <w:rPr>
          <w:rFonts w:ascii="Arial" w:hAnsi="Arial" w:cs="Arial"/>
          <w:bCs/>
        </w:rPr>
        <w:t xml:space="preserve">in der Fahrzeughauptuntersuchung </w:t>
      </w:r>
      <w:r w:rsidR="00C76B1D">
        <w:rPr>
          <w:rFonts w:ascii="Arial" w:hAnsi="Arial" w:cs="Arial"/>
          <w:bCs/>
        </w:rPr>
        <w:t xml:space="preserve">wird </w:t>
      </w:r>
      <w:r>
        <w:rPr>
          <w:rFonts w:ascii="Arial" w:hAnsi="Arial" w:cs="Arial"/>
          <w:bCs/>
        </w:rPr>
        <w:t>e</w:t>
      </w:r>
      <w:r w:rsidRPr="0004151F">
        <w:rPr>
          <w:rFonts w:ascii="Arial" w:hAnsi="Arial" w:cs="Arial"/>
          <w:bCs/>
        </w:rPr>
        <w:t xml:space="preserve">in nicht funktionsfähiges Reifendruck-Kontrollsystem als </w:t>
      </w:r>
      <w:r w:rsidR="00241E6D">
        <w:rPr>
          <w:rFonts w:ascii="Arial" w:hAnsi="Arial" w:cs="Arial"/>
          <w:bCs/>
        </w:rPr>
        <w:t>erheblicher Mangel eingestuft.</w:t>
      </w:r>
    </w:p>
    <w:p w14:paraId="73F9657F" w14:textId="77777777" w:rsidR="0004151F" w:rsidRDefault="0004151F" w:rsidP="009B2312">
      <w:pPr>
        <w:rPr>
          <w:rFonts w:ascii="Arial" w:hAnsi="Arial" w:cs="Arial"/>
          <w:bCs/>
        </w:rPr>
      </w:pPr>
    </w:p>
    <w:p w14:paraId="507BBD98" w14:textId="15B3933E" w:rsidR="0004151F" w:rsidRPr="00A95BB5" w:rsidRDefault="0004151F" w:rsidP="00241E6D">
      <w:pPr>
        <w:pStyle w:val="Listenabsatz"/>
        <w:numPr>
          <w:ilvl w:val="0"/>
          <w:numId w:val="9"/>
        </w:numPr>
        <w:tabs>
          <w:tab w:val="left" w:pos="357"/>
        </w:tabs>
        <w:ind w:left="357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Defekte oder verbrauchte Sensoren dürfen nicht in den normalen Müll, sie sind wie Elektroschrott zu entsorgen.</w:t>
      </w:r>
    </w:p>
    <w:p w14:paraId="6A8ABF8D" w14:textId="77777777" w:rsidR="00E81830" w:rsidRPr="00241E6D" w:rsidRDefault="00E81830" w:rsidP="009B2312">
      <w:pPr>
        <w:rPr>
          <w:rFonts w:ascii="Arial" w:hAnsi="Arial" w:cs="Arial"/>
          <w:bCs/>
        </w:rPr>
      </w:pPr>
    </w:p>
    <w:p w14:paraId="5A39A3B3" w14:textId="62EA591B" w:rsidR="00450583" w:rsidRPr="00241E6D" w:rsidRDefault="00B566C4" w:rsidP="00241E6D">
      <w:pPr>
        <w:pStyle w:val="Listenabsatz"/>
        <w:numPr>
          <w:ilvl w:val="0"/>
          <w:numId w:val="9"/>
        </w:numPr>
        <w:tabs>
          <w:tab w:val="left" w:pos="357"/>
        </w:tabs>
        <w:ind w:left="357" w:hanging="357"/>
        <w:contextualSpacing w:val="0"/>
        <w:rPr>
          <w:rFonts w:ascii="Arial" w:hAnsi="Arial" w:cs="Arial"/>
          <w:bCs/>
        </w:rPr>
      </w:pPr>
      <w:r w:rsidRPr="00241E6D">
        <w:rPr>
          <w:rFonts w:ascii="Arial" w:hAnsi="Arial" w:cs="Arial"/>
          <w:bCs/>
        </w:rPr>
        <w:t xml:space="preserve">Last, but not least: Der Reifenwechsel an Fahrzeugen mit RDKS ist mit Mehraufwand verbunden. Das gilt für die Arbeitszeit ebenso wie hinsichtlich des Mehrbedarfs an Teilen – ganz zu schweigen von den Kosten, die </w:t>
      </w:r>
      <w:r w:rsidR="00241E6D">
        <w:rPr>
          <w:rFonts w:ascii="Arial" w:hAnsi="Arial" w:cs="Arial"/>
          <w:bCs/>
        </w:rPr>
        <w:t xml:space="preserve">z.B. </w:t>
      </w:r>
      <w:r w:rsidRPr="00241E6D">
        <w:rPr>
          <w:rFonts w:ascii="Arial" w:hAnsi="Arial" w:cs="Arial"/>
          <w:bCs/>
        </w:rPr>
        <w:t xml:space="preserve">durch erforderliche Investitionen in die Werkstattausrüstung, Know How und </w:t>
      </w:r>
      <w:r w:rsidR="00241E6D">
        <w:rPr>
          <w:rFonts w:ascii="Arial" w:hAnsi="Arial" w:cs="Arial"/>
          <w:bCs/>
        </w:rPr>
        <w:t>die Bevorratung mit</w:t>
      </w:r>
      <w:r w:rsidRPr="00241E6D">
        <w:rPr>
          <w:rFonts w:ascii="Arial" w:hAnsi="Arial" w:cs="Arial"/>
          <w:bCs/>
        </w:rPr>
        <w:t xml:space="preserve"> Sensoren und Service-Kits verursacht werden. „Kalkulieren Sie das </w:t>
      </w:r>
      <w:r w:rsidR="00BB19D9">
        <w:rPr>
          <w:rFonts w:ascii="Arial" w:hAnsi="Arial" w:cs="Arial"/>
          <w:bCs/>
        </w:rPr>
        <w:t xml:space="preserve">unbedingt </w:t>
      </w:r>
      <w:r w:rsidRPr="00241E6D">
        <w:rPr>
          <w:rFonts w:ascii="Arial" w:hAnsi="Arial" w:cs="Arial"/>
          <w:bCs/>
        </w:rPr>
        <w:t>in den Servicepreis ein und machen Sie dem Kunden klar, dass er dafür auch einen Mehrwert erhält.“, empfiehlt Hans-Jürgen Drechsler. „Denn Ihr professionelles RDKS-Handling trägt einerseits zu weniger Reifenverschleiß und andererseits zu größerer Fahrsicherheit bei!“</w:t>
      </w:r>
    </w:p>
    <w:p w14:paraId="13BC2BE7" w14:textId="77777777" w:rsidR="00B566C4" w:rsidRDefault="00B566C4" w:rsidP="00B566C4">
      <w:pPr>
        <w:spacing w:after="120"/>
        <w:rPr>
          <w:rFonts w:ascii="Arial" w:hAnsi="Arial" w:cs="Arial"/>
        </w:rPr>
      </w:pPr>
    </w:p>
    <w:p w14:paraId="34ED0693" w14:textId="25C572F9" w:rsidR="00B566C4" w:rsidRPr="00241E6D" w:rsidRDefault="00B566C4" w:rsidP="00B566C4">
      <w:pPr>
        <w:spacing w:after="120"/>
        <w:rPr>
          <w:rFonts w:ascii="Arial" w:hAnsi="Arial" w:cs="Arial"/>
        </w:rPr>
      </w:pPr>
      <w:r w:rsidRPr="00241E6D">
        <w:rPr>
          <w:rFonts w:ascii="Arial" w:hAnsi="Arial" w:cs="Arial"/>
        </w:rPr>
        <w:lastRenderedPageBreak/>
        <w:t xml:space="preserve">Mehr Infos zu RDKS finden Interessenten unter </w:t>
      </w:r>
      <w:hyperlink r:id="rId9" w:history="1">
        <w:r w:rsidRPr="00241E6D">
          <w:rPr>
            <w:rStyle w:val="Hyperlink"/>
            <w:rFonts w:ascii="Arial" w:hAnsi="Arial" w:cs="Arial"/>
          </w:rPr>
          <w:t>www.bundesverband-reifenhandel.de</w:t>
        </w:r>
      </w:hyperlink>
      <w:r w:rsidRPr="00241E6D">
        <w:rPr>
          <w:rFonts w:ascii="Arial" w:hAnsi="Arial" w:cs="Arial"/>
        </w:rPr>
        <w:t xml:space="preserve"> &gt; Themen &gt; RDKS bzw. BRV-Mitglieder unter </w:t>
      </w:r>
      <w:hyperlink r:id="rId10" w:history="1">
        <w:r w:rsidR="00241E6D" w:rsidRPr="00241E6D">
          <w:rPr>
            <w:rStyle w:val="Hyperlink"/>
            <w:rFonts w:ascii="Arial" w:hAnsi="Arial" w:cs="Arial"/>
          </w:rPr>
          <w:t>www.bundesverband-reifenhandel.de</w:t>
        </w:r>
      </w:hyperlink>
      <w:r w:rsidR="00241E6D" w:rsidRPr="00241E6D">
        <w:rPr>
          <w:rFonts w:ascii="Arial" w:hAnsi="Arial" w:cs="Arial"/>
        </w:rPr>
        <w:t xml:space="preserve"> &gt; Mitglieder &gt; Service &gt; Technik &gt; Reifen-Service &gt; RDKS.</w:t>
      </w:r>
    </w:p>
    <w:p w14:paraId="549B9CD2" w14:textId="12B5CF29" w:rsidR="00241E6D" w:rsidRPr="00241E6D" w:rsidRDefault="00241E6D" w:rsidP="00B566C4">
      <w:pPr>
        <w:spacing w:after="120"/>
        <w:rPr>
          <w:rFonts w:ascii="Arial" w:hAnsi="Arial" w:cs="Arial"/>
        </w:rPr>
      </w:pPr>
      <w:bookmarkStart w:id="0" w:name="_GoBack"/>
      <w:bookmarkEnd w:id="0"/>
      <w:r w:rsidRPr="00241E6D">
        <w:rPr>
          <w:rFonts w:ascii="Arial" w:hAnsi="Arial" w:cs="Arial"/>
          <w:bCs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3D90659" wp14:editId="1B60231B">
                <wp:simplePos x="0" y="0"/>
                <wp:positionH relativeFrom="page">
                  <wp:posOffset>953770</wp:posOffset>
                </wp:positionH>
                <wp:positionV relativeFrom="page">
                  <wp:posOffset>8140065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C1068" w14:textId="77777777" w:rsidR="00241E6D" w:rsidRDefault="00241E6D" w:rsidP="00241E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56E6A1B" w14:textId="77777777" w:rsidR="00241E6D" w:rsidRPr="003B4989" w:rsidRDefault="00241E6D" w:rsidP="00241E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37E95F1B" w14:textId="77777777" w:rsidR="00241E6D" w:rsidRPr="003B4989" w:rsidRDefault="00241E6D" w:rsidP="00241E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0EF26BB9" w14:textId="77777777" w:rsidR="00241E6D" w:rsidRPr="001E2E3F" w:rsidRDefault="00241E6D" w:rsidP="001E2E3F">
                            <w:pPr>
                              <w:tabs>
                                <w:tab w:val="left" w:pos="357"/>
                              </w:tabs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E3F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1E2E3F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 w:rsidRPr="001E2E3F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>Franz-Lohe-Straße 19 · 53129 Bonn</w:t>
                            </w:r>
                          </w:p>
                          <w:p w14:paraId="051B54AE" w14:textId="77777777" w:rsidR="00241E6D" w:rsidRPr="0067253B" w:rsidRDefault="00241E6D" w:rsidP="00241E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048C3ABB" w14:textId="77777777" w:rsidR="00241E6D" w:rsidRPr="0067253B" w:rsidRDefault="00241E6D" w:rsidP="00241E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margin-left:75.1pt;margin-top:640.9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" fillcolor="#ebebeb" stroked="f">
                <v:textbox inset="5mm,3mm,,2.5mm">
                  <w:txbxContent>
                    <w:p w14:paraId="70DC1068" w14:textId="77777777" w:rsidR="00241E6D" w:rsidRDefault="00241E6D" w:rsidP="00241E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56E6A1B" w14:textId="77777777" w:rsidR="00241E6D" w:rsidRPr="003B4989" w:rsidRDefault="00241E6D" w:rsidP="00241E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37E95F1B" w14:textId="77777777" w:rsidR="00241E6D" w:rsidRPr="003B4989" w:rsidRDefault="00241E6D" w:rsidP="00241E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0EF26BB9" w14:textId="77777777" w:rsidR="00241E6D" w:rsidRPr="001E2E3F" w:rsidRDefault="00241E6D" w:rsidP="001E2E3F">
                      <w:pPr>
                        <w:tabs>
                          <w:tab w:val="left" w:pos="357"/>
                        </w:tabs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1E2E3F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1E2E3F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 w:rsidRPr="001E2E3F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>Franz-Lohe-Straße 19 · 53129 Bonn</w:t>
                      </w:r>
                    </w:p>
                    <w:p w14:paraId="051B54AE" w14:textId="77777777" w:rsidR="00241E6D" w:rsidRPr="0067253B" w:rsidRDefault="00241E6D" w:rsidP="00241E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048C3ABB" w14:textId="77777777" w:rsidR="00241E6D" w:rsidRPr="0067253B" w:rsidRDefault="00241E6D" w:rsidP="00241E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sectPr w:rsidR="00241E6D" w:rsidRPr="00241E6D" w:rsidSect="00901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917B0" w14:textId="77777777" w:rsidR="007B602D" w:rsidRDefault="007B602D" w:rsidP="00A505F1">
      <w:r>
        <w:separator/>
      </w:r>
    </w:p>
  </w:endnote>
  <w:endnote w:type="continuationSeparator" w:id="0">
    <w:p w14:paraId="50278000" w14:textId="77777777" w:rsidR="007B602D" w:rsidRDefault="007B602D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40AF" w14:textId="77777777" w:rsidR="00450583" w:rsidRDefault="004505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1E2E3F">
                            <w:t>3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1E2E3F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1E2E3F">
                      <w:t>3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1E2E3F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1D9EC100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FB501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und -handwerks in Deutschland. Auch 175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1D9EC100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FB501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und -handwerks in Deutschland. Auch 175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1E2E3F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1E2E3F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1E2E3F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1E2E3F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2AFE" w14:textId="77777777" w:rsidR="007B602D" w:rsidRDefault="007B602D" w:rsidP="00A505F1">
      <w:r>
        <w:separator/>
      </w:r>
    </w:p>
  </w:footnote>
  <w:footnote w:type="continuationSeparator" w:id="0">
    <w:p w14:paraId="68579734" w14:textId="77777777" w:rsidR="007B602D" w:rsidRDefault="007B602D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61FF" w14:textId="77777777" w:rsidR="00450583" w:rsidRDefault="004505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D085F"/>
    <w:multiLevelType w:val="hybridMultilevel"/>
    <w:tmpl w:val="C9AA0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51F"/>
    <w:rsid w:val="00041702"/>
    <w:rsid w:val="000426AC"/>
    <w:rsid w:val="00044446"/>
    <w:rsid w:val="00045541"/>
    <w:rsid w:val="00065DB2"/>
    <w:rsid w:val="0007241D"/>
    <w:rsid w:val="00074125"/>
    <w:rsid w:val="000747FE"/>
    <w:rsid w:val="00076C7B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717F"/>
    <w:rsid w:val="001132FA"/>
    <w:rsid w:val="0014243A"/>
    <w:rsid w:val="00153C41"/>
    <w:rsid w:val="001632FB"/>
    <w:rsid w:val="00165910"/>
    <w:rsid w:val="00166C1C"/>
    <w:rsid w:val="00167701"/>
    <w:rsid w:val="00181E26"/>
    <w:rsid w:val="00182F41"/>
    <w:rsid w:val="00190D3F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32A6"/>
    <w:rsid w:val="001D3547"/>
    <w:rsid w:val="001D4DA7"/>
    <w:rsid w:val="001E2E3F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1E6D"/>
    <w:rsid w:val="00244A56"/>
    <w:rsid w:val="00244F1A"/>
    <w:rsid w:val="002552F7"/>
    <w:rsid w:val="0026654E"/>
    <w:rsid w:val="00291585"/>
    <w:rsid w:val="00291BF9"/>
    <w:rsid w:val="002A6C73"/>
    <w:rsid w:val="002C3290"/>
    <w:rsid w:val="002C3E4A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C1801"/>
    <w:rsid w:val="003C1FD1"/>
    <w:rsid w:val="003D1F98"/>
    <w:rsid w:val="003D25B0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0BEA"/>
    <w:rsid w:val="00437AE7"/>
    <w:rsid w:val="00437DD4"/>
    <w:rsid w:val="00442B4C"/>
    <w:rsid w:val="00446C2C"/>
    <w:rsid w:val="00450583"/>
    <w:rsid w:val="00490C3E"/>
    <w:rsid w:val="0049157B"/>
    <w:rsid w:val="0049182B"/>
    <w:rsid w:val="004A0F6B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5287E"/>
    <w:rsid w:val="00653EE7"/>
    <w:rsid w:val="00655B4E"/>
    <w:rsid w:val="00655E2B"/>
    <w:rsid w:val="006565F6"/>
    <w:rsid w:val="0067253B"/>
    <w:rsid w:val="0069132E"/>
    <w:rsid w:val="0069279E"/>
    <w:rsid w:val="00693A33"/>
    <w:rsid w:val="00697567"/>
    <w:rsid w:val="006A6B17"/>
    <w:rsid w:val="006B67E5"/>
    <w:rsid w:val="006C47C3"/>
    <w:rsid w:val="006C70D4"/>
    <w:rsid w:val="006D66F1"/>
    <w:rsid w:val="006E11CF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5159"/>
    <w:rsid w:val="0073599A"/>
    <w:rsid w:val="00740A94"/>
    <w:rsid w:val="007467C5"/>
    <w:rsid w:val="00750845"/>
    <w:rsid w:val="00751B5A"/>
    <w:rsid w:val="007534C6"/>
    <w:rsid w:val="0077448B"/>
    <w:rsid w:val="00774B42"/>
    <w:rsid w:val="00784A4A"/>
    <w:rsid w:val="00792F8C"/>
    <w:rsid w:val="0079396A"/>
    <w:rsid w:val="0079484B"/>
    <w:rsid w:val="007A20C2"/>
    <w:rsid w:val="007A2B52"/>
    <w:rsid w:val="007A5B74"/>
    <w:rsid w:val="007B602D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385F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D429A"/>
    <w:rsid w:val="008E46F4"/>
    <w:rsid w:val="008E6C01"/>
    <w:rsid w:val="008F15CC"/>
    <w:rsid w:val="008F2752"/>
    <w:rsid w:val="008F561B"/>
    <w:rsid w:val="00900613"/>
    <w:rsid w:val="00901708"/>
    <w:rsid w:val="009018D4"/>
    <w:rsid w:val="00904E9F"/>
    <w:rsid w:val="00911B9E"/>
    <w:rsid w:val="00912B1B"/>
    <w:rsid w:val="009177E5"/>
    <w:rsid w:val="009207FC"/>
    <w:rsid w:val="0092218A"/>
    <w:rsid w:val="009229B1"/>
    <w:rsid w:val="009263CB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31706"/>
    <w:rsid w:val="00A32C8B"/>
    <w:rsid w:val="00A37E00"/>
    <w:rsid w:val="00A505F1"/>
    <w:rsid w:val="00A52A24"/>
    <w:rsid w:val="00A6590F"/>
    <w:rsid w:val="00A72557"/>
    <w:rsid w:val="00A85AB1"/>
    <w:rsid w:val="00A91CB7"/>
    <w:rsid w:val="00A9305A"/>
    <w:rsid w:val="00A937B5"/>
    <w:rsid w:val="00A95BB5"/>
    <w:rsid w:val="00AA1E71"/>
    <w:rsid w:val="00AB0D90"/>
    <w:rsid w:val="00AC750E"/>
    <w:rsid w:val="00AD1E66"/>
    <w:rsid w:val="00AE75FF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6C4"/>
    <w:rsid w:val="00B568FB"/>
    <w:rsid w:val="00B63F3B"/>
    <w:rsid w:val="00B715F0"/>
    <w:rsid w:val="00B761CA"/>
    <w:rsid w:val="00B91F0C"/>
    <w:rsid w:val="00B97F01"/>
    <w:rsid w:val="00B97F53"/>
    <w:rsid w:val="00BA1215"/>
    <w:rsid w:val="00BB09D4"/>
    <w:rsid w:val="00BB0A77"/>
    <w:rsid w:val="00BB19D9"/>
    <w:rsid w:val="00BB2436"/>
    <w:rsid w:val="00BB3DDA"/>
    <w:rsid w:val="00BC4091"/>
    <w:rsid w:val="00BC439A"/>
    <w:rsid w:val="00BC5DA8"/>
    <w:rsid w:val="00BD0068"/>
    <w:rsid w:val="00BD10EE"/>
    <w:rsid w:val="00BE06E5"/>
    <w:rsid w:val="00BF3D23"/>
    <w:rsid w:val="00C057EB"/>
    <w:rsid w:val="00C24892"/>
    <w:rsid w:val="00C251BD"/>
    <w:rsid w:val="00C26D93"/>
    <w:rsid w:val="00C31645"/>
    <w:rsid w:val="00C32CC7"/>
    <w:rsid w:val="00C402C6"/>
    <w:rsid w:val="00C414BE"/>
    <w:rsid w:val="00C56DB0"/>
    <w:rsid w:val="00C60F3F"/>
    <w:rsid w:val="00C6724E"/>
    <w:rsid w:val="00C72CF9"/>
    <w:rsid w:val="00C76B1D"/>
    <w:rsid w:val="00C94CCF"/>
    <w:rsid w:val="00C96B26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636A"/>
    <w:rsid w:val="00D71F51"/>
    <w:rsid w:val="00D76E2E"/>
    <w:rsid w:val="00D77086"/>
    <w:rsid w:val="00D81BDF"/>
    <w:rsid w:val="00D84150"/>
    <w:rsid w:val="00DA11F5"/>
    <w:rsid w:val="00DA4D2C"/>
    <w:rsid w:val="00DA776C"/>
    <w:rsid w:val="00DB08F1"/>
    <w:rsid w:val="00DB126F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318EC"/>
    <w:rsid w:val="00E53668"/>
    <w:rsid w:val="00E81830"/>
    <w:rsid w:val="00E86264"/>
    <w:rsid w:val="00E90686"/>
    <w:rsid w:val="00EB0D6B"/>
    <w:rsid w:val="00EB20DE"/>
    <w:rsid w:val="00EC17DD"/>
    <w:rsid w:val="00ED4B45"/>
    <w:rsid w:val="00EE1B03"/>
    <w:rsid w:val="00EE2133"/>
    <w:rsid w:val="00EE4E13"/>
    <w:rsid w:val="00EE7E86"/>
    <w:rsid w:val="00EF1D59"/>
    <w:rsid w:val="00F0559F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undesverband-reifenhande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ndesverband-reifenhandel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73403-FC27-41A2-8F71-628FCFFC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6</cp:revision>
  <cp:lastPrinted>2018-11-09T10:12:00Z</cp:lastPrinted>
  <dcterms:created xsi:type="dcterms:W3CDTF">2019-05-03T06:21:00Z</dcterms:created>
  <dcterms:modified xsi:type="dcterms:W3CDTF">2019-05-06T06:34:00Z</dcterms:modified>
</cp:coreProperties>
</file>